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2FB55" w14:textId="77777777" w:rsidR="006B1EE2" w:rsidRPr="00274C1F" w:rsidRDefault="006B1EE2" w:rsidP="009459C7">
      <w:pPr>
        <w:pStyle w:val="p1"/>
        <w:spacing w:line="360" w:lineRule="auto"/>
        <w:rPr>
          <w:rFonts w:asciiTheme="minorHAnsi" w:hAnsiTheme="minorHAnsi"/>
          <w:b/>
          <w:bCs/>
          <w:sz w:val="20"/>
          <w:szCs w:val="20"/>
        </w:rPr>
      </w:pPr>
      <w:r w:rsidRPr="00274C1F">
        <w:rPr>
          <w:rStyle w:val="s1"/>
          <w:rFonts w:asciiTheme="minorHAnsi" w:hAnsiTheme="minorHAnsi"/>
          <w:b/>
          <w:bCs/>
          <w:sz w:val="20"/>
          <w:szCs w:val="20"/>
        </w:rPr>
        <w:t>TeaKind.co.uk – Website Policies</w:t>
      </w:r>
    </w:p>
    <w:p w14:paraId="1360D528" w14:textId="77777777" w:rsidR="006B1EE2" w:rsidRPr="00274C1F" w:rsidRDefault="006B1EE2" w:rsidP="009459C7">
      <w:pPr>
        <w:pStyle w:val="p1"/>
        <w:spacing w:line="360" w:lineRule="auto"/>
        <w:rPr>
          <w:rFonts w:asciiTheme="minorHAnsi" w:hAnsiTheme="minorHAnsi"/>
          <w:b/>
          <w:bCs/>
          <w:sz w:val="20"/>
          <w:szCs w:val="20"/>
        </w:rPr>
      </w:pPr>
      <w:r w:rsidRPr="00274C1F">
        <w:rPr>
          <w:rStyle w:val="s1"/>
          <w:rFonts w:asciiTheme="minorHAnsi" w:hAnsiTheme="minorHAnsi"/>
          <w:b/>
          <w:bCs/>
          <w:sz w:val="20"/>
          <w:szCs w:val="20"/>
        </w:rPr>
        <w:t>Privacy Policy (UK GDPR Compliant)</w:t>
      </w:r>
    </w:p>
    <w:p w14:paraId="04DE1AE1" w14:textId="62B98BD1" w:rsidR="006B1EE2" w:rsidRPr="00274C1F" w:rsidRDefault="006B1EE2" w:rsidP="009459C7">
      <w:pPr>
        <w:pStyle w:val="p1"/>
        <w:spacing w:line="360" w:lineRule="auto"/>
        <w:rPr>
          <w:rStyle w:val="s1"/>
          <w:rFonts w:asciiTheme="minorHAnsi" w:hAnsiTheme="minorHAnsi"/>
          <w:b/>
          <w:bCs/>
          <w:sz w:val="20"/>
          <w:szCs w:val="20"/>
        </w:rPr>
      </w:pPr>
      <w:r w:rsidRPr="00274C1F">
        <w:rPr>
          <w:rStyle w:val="s1"/>
          <w:rFonts w:asciiTheme="minorHAnsi" w:hAnsiTheme="minorHAnsi"/>
          <w:b/>
          <w:bCs/>
          <w:sz w:val="20"/>
          <w:szCs w:val="20"/>
        </w:rPr>
        <w:t>TeaKind is committed to protecting your personal data in accordance with UK GDPR.</w:t>
      </w:r>
    </w:p>
    <w:p w14:paraId="7751D5D1" w14:textId="77777777" w:rsidR="00216B89" w:rsidRDefault="00216B89" w:rsidP="009459C7">
      <w:pPr>
        <w:pStyle w:val="p1"/>
        <w:spacing w:line="360" w:lineRule="auto"/>
        <w:rPr>
          <w:rStyle w:val="s1"/>
          <w:rFonts w:asciiTheme="minorHAnsi" w:hAnsiTheme="minorHAnsi"/>
          <w:sz w:val="20"/>
          <w:szCs w:val="20"/>
        </w:rPr>
      </w:pPr>
    </w:p>
    <w:p w14:paraId="4481878E" w14:textId="77777777" w:rsidR="00216B89" w:rsidRPr="00274C1F" w:rsidRDefault="00216B89" w:rsidP="009459C7">
      <w:pPr>
        <w:pStyle w:val="p1"/>
        <w:spacing w:line="360" w:lineRule="auto"/>
        <w:rPr>
          <w:rStyle w:val="s1"/>
          <w:rFonts w:asciiTheme="minorHAnsi" w:hAnsiTheme="minorHAnsi"/>
          <w:b/>
          <w:bCs/>
          <w:sz w:val="20"/>
          <w:szCs w:val="20"/>
        </w:rPr>
      </w:pPr>
      <w:r w:rsidRPr="00274C1F">
        <w:rPr>
          <w:rStyle w:val="s1"/>
          <w:rFonts w:asciiTheme="minorHAnsi" w:hAnsiTheme="minorHAnsi"/>
          <w:b/>
          <w:bCs/>
          <w:sz w:val="20"/>
          <w:szCs w:val="20"/>
        </w:rPr>
        <w:t>Who We Are (Data Controller)</w:t>
      </w:r>
    </w:p>
    <w:p w14:paraId="383A1AF8" w14:textId="7C93D80F" w:rsidR="00216B89" w:rsidRPr="00216B89" w:rsidRDefault="00216B89" w:rsidP="009459C7">
      <w:pPr>
        <w:pStyle w:val="p1"/>
        <w:spacing w:line="360" w:lineRule="auto"/>
        <w:rPr>
          <w:rStyle w:val="s1"/>
          <w:rFonts w:asciiTheme="minorHAnsi" w:hAnsiTheme="minorHAnsi"/>
          <w:sz w:val="20"/>
          <w:szCs w:val="20"/>
        </w:rPr>
      </w:pPr>
      <w:r w:rsidRPr="00216B89">
        <w:rPr>
          <w:rStyle w:val="s1"/>
          <w:rFonts w:asciiTheme="minorHAnsi" w:hAnsiTheme="minorHAnsi"/>
          <w:sz w:val="20"/>
          <w:szCs w:val="20"/>
        </w:rPr>
        <w:t>TeaKind is the data controller responsible for your personal data.</w:t>
      </w:r>
    </w:p>
    <w:p w14:paraId="28296167" w14:textId="77777777" w:rsidR="00216B89" w:rsidRPr="00216B89" w:rsidRDefault="00216B89" w:rsidP="009459C7">
      <w:pPr>
        <w:pStyle w:val="p1"/>
        <w:spacing w:line="360" w:lineRule="auto"/>
        <w:rPr>
          <w:rStyle w:val="s1"/>
          <w:rFonts w:asciiTheme="minorHAnsi" w:hAnsiTheme="minorHAnsi"/>
          <w:sz w:val="20"/>
          <w:szCs w:val="20"/>
        </w:rPr>
      </w:pPr>
      <w:r w:rsidRPr="00216B89">
        <w:rPr>
          <w:rStyle w:val="s1"/>
          <w:rFonts w:asciiTheme="minorHAnsi" w:hAnsiTheme="minorHAnsi"/>
          <w:sz w:val="20"/>
          <w:szCs w:val="20"/>
        </w:rPr>
        <w:t>Contact details:</w:t>
      </w:r>
    </w:p>
    <w:p w14:paraId="568A86EE" w14:textId="1D2972A9" w:rsidR="00216B89" w:rsidRPr="00216B89" w:rsidRDefault="00216B89" w:rsidP="009459C7">
      <w:pPr>
        <w:pStyle w:val="p1"/>
        <w:spacing w:line="360" w:lineRule="auto"/>
        <w:rPr>
          <w:rStyle w:val="s1"/>
          <w:rFonts w:asciiTheme="minorHAnsi" w:hAnsiTheme="minorHAnsi"/>
          <w:sz w:val="20"/>
          <w:szCs w:val="20"/>
        </w:rPr>
      </w:pPr>
      <w:r w:rsidRPr="00216B89">
        <w:rPr>
          <w:rStyle w:val="s1"/>
          <w:rFonts w:asciiTheme="minorHAnsi" w:hAnsiTheme="minorHAnsi"/>
          <w:sz w:val="20"/>
          <w:szCs w:val="20"/>
        </w:rPr>
        <w:t xml:space="preserve">Email: </w:t>
      </w:r>
      <w:r>
        <w:rPr>
          <w:rStyle w:val="s1"/>
          <w:rFonts w:asciiTheme="minorHAnsi" w:hAnsiTheme="minorHAnsi"/>
          <w:sz w:val="20"/>
          <w:szCs w:val="20"/>
        </w:rPr>
        <w:t>teakindchloe@gmail.com</w:t>
      </w:r>
    </w:p>
    <w:p w14:paraId="4437BD04" w14:textId="40531344" w:rsidR="00650664" w:rsidRDefault="00216B89" w:rsidP="009459C7">
      <w:pPr>
        <w:pStyle w:val="p1"/>
        <w:spacing w:line="360" w:lineRule="auto"/>
        <w:rPr>
          <w:rStyle w:val="s1"/>
          <w:rFonts w:asciiTheme="minorHAnsi" w:hAnsiTheme="minorHAnsi"/>
          <w:sz w:val="20"/>
          <w:szCs w:val="20"/>
        </w:rPr>
      </w:pPr>
      <w:r w:rsidRPr="00216B89">
        <w:rPr>
          <w:rStyle w:val="s1"/>
          <w:rFonts w:asciiTheme="minorHAnsi" w:hAnsiTheme="minorHAnsi"/>
          <w:sz w:val="20"/>
          <w:szCs w:val="20"/>
        </w:rPr>
        <w:t xml:space="preserve">Address: </w:t>
      </w:r>
      <w:r w:rsidR="004620FF">
        <w:rPr>
          <w:rStyle w:val="s1"/>
          <w:rFonts w:asciiTheme="minorHAnsi" w:hAnsiTheme="minorHAnsi"/>
          <w:sz w:val="20"/>
          <w:szCs w:val="20"/>
        </w:rPr>
        <w:t>Brynmawr</w:t>
      </w:r>
      <w:r>
        <w:rPr>
          <w:rStyle w:val="s1"/>
          <w:rFonts w:asciiTheme="minorHAnsi" w:hAnsiTheme="minorHAnsi"/>
          <w:sz w:val="20"/>
          <w:szCs w:val="20"/>
        </w:rPr>
        <w:t xml:space="preserve">, ebbw vale, </w:t>
      </w:r>
      <w:r w:rsidR="004620FF">
        <w:rPr>
          <w:rStyle w:val="s1"/>
          <w:rFonts w:asciiTheme="minorHAnsi" w:hAnsiTheme="minorHAnsi"/>
          <w:sz w:val="20"/>
          <w:szCs w:val="20"/>
        </w:rPr>
        <w:t>NP23 4DW</w:t>
      </w:r>
    </w:p>
    <w:p w14:paraId="24653CEF" w14:textId="77777777" w:rsidR="00650664" w:rsidRPr="006B1EE2" w:rsidRDefault="00650664" w:rsidP="009459C7">
      <w:pPr>
        <w:pStyle w:val="p1"/>
        <w:spacing w:line="360" w:lineRule="auto"/>
        <w:rPr>
          <w:rFonts w:asciiTheme="minorHAnsi" w:hAnsiTheme="minorHAnsi"/>
          <w:sz w:val="20"/>
          <w:szCs w:val="20"/>
        </w:rPr>
      </w:pPr>
    </w:p>
    <w:p w14:paraId="57B9D7D1" w14:textId="77777777" w:rsidR="006B1EE2" w:rsidRPr="006B1EE2" w:rsidRDefault="006B1EE2" w:rsidP="009459C7">
      <w:pPr>
        <w:pStyle w:val="p1"/>
        <w:spacing w:line="360" w:lineRule="auto"/>
        <w:rPr>
          <w:rFonts w:asciiTheme="minorHAnsi" w:hAnsiTheme="minorHAnsi"/>
          <w:sz w:val="20"/>
          <w:szCs w:val="20"/>
        </w:rPr>
      </w:pPr>
      <w:r w:rsidRPr="006B1EE2">
        <w:rPr>
          <w:rStyle w:val="s1"/>
          <w:rFonts w:asciiTheme="minorHAnsi" w:hAnsiTheme="minorHAnsi"/>
          <w:sz w:val="20"/>
          <w:szCs w:val="20"/>
        </w:rPr>
        <w:t>We collect personal data such as name, email, address, and purchase details to process orders,</w:t>
      </w:r>
    </w:p>
    <w:p w14:paraId="0F9961F8" w14:textId="6034BF10" w:rsidR="006B1EE2" w:rsidRPr="006B1EE2" w:rsidRDefault="006B1EE2" w:rsidP="009459C7">
      <w:pPr>
        <w:pStyle w:val="p1"/>
        <w:spacing w:line="360" w:lineRule="auto"/>
        <w:rPr>
          <w:rFonts w:asciiTheme="minorHAnsi" w:hAnsiTheme="minorHAnsi"/>
          <w:sz w:val="20"/>
          <w:szCs w:val="20"/>
        </w:rPr>
      </w:pPr>
      <w:r w:rsidRPr="006B1EE2">
        <w:rPr>
          <w:rStyle w:val="s1"/>
          <w:rFonts w:asciiTheme="minorHAnsi" w:hAnsiTheme="minorHAnsi"/>
          <w:sz w:val="20"/>
          <w:szCs w:val="20"/>
        </w:rPr>
        <w:t xml:space="preserve">improve </w:t>
      </w:r>
      <w:r w:rsidR="004620FF" w:rsidRPr="006B1EE2">
        <w:rPr>
          <w:rStyle w:val="s1"/>
          <w:rFonts w:asciiTheme="minorHAnsi" w:hAnsiTheme="minorHAnsi"/>
          <w:sz w:val="20"/>
          <w:szCs w:val="20"/>
        </w:rPr>
        <w:t>services and</w:t>
      </w:r>
      <w:r w:rsidRPr="006B1EE2">
        <w:rPr>
          <w:rStyle w:val="s1"/>
          <w:rFonts w:asciiTheme="minorHAnsi" w:hAnsiTheme="minorHAnsi"/>
          <w:sz w:val="20"/>
          <w:szCs w:val="20"/>
        </w:rPr>
        <w:t xml:space="preserve"> send marketing (with consent).</w:t>
      </w:r>
    </w:p>
    <w:p w14:paraId="3C7FF713" w14:textId="15A5EBB9" w:rsidR="006B1EE2" w:rsidRDefault="006B1EE2" w:rsidP="009459C7">
      <w:pPr>
        <w:pStyle w:val="p1"/>
        <w:spacing w:line="360" w:lineRule="auto"/>
        <w:rPr>
          <w:rStyle w:val="s1"/>
          <w:rFonts w:asciiTheme="minorHAnsi" w:hAnsiTheme="minorHAnsi"/>
          <w:sz w:val="20"/>
          <w:szCs w:val="20"/>
        </w:rPr>
      </w:pPr>
      <w:r w:rsidRPr="006B1EE2">
        <w:rPr>
          <w:rStyle w:val="s1"/>
          <w:rFonts w:asciiTheme="minorHAnsi" w:hAnsiTheme="minorHAnsi"/>
          <w:sz w:val="20"/>
          <w:szCs w:val="20"/>
        </w:rPr>
        <w:t xml:space="preserve">You have rights including access, correction, deletion, and withdrawal of consent. Contact: </w:t>
      </w:r>
      <w:hyperlink r:id="rId5" w:history="1">
        <w:r w:rsidR="00F37281" w:rsidRPr="00030698">
          <w:rPr>
            <w:rStyle w:val="Hyperlink"/>
            <w:rFonts w:asciiTheme="minorHAnsi" w:hAnsiTheme="minorHAnsi"/>
            <w:sz w:val="20"/>
            <w:szCs w:val="20"/>
          </w:rPr>
          <w:t>teakindchloe@gmail.com</w:t>
        </w:r>
      </w:hyperlink>
    </w:p>
    <w:p w14:paraId="0C43AFC8" w14:textId="76419B91" w:rsidR="006576C8" w:rsidRDefault="00AD7786" w:rsidP="009459C7">
      <w:pPr>
        <w:pStyle w:val="p1"/>
        <w:spacing w:line="360" w:lineRule="auto"/>
        <w:rPr>
          <w:rStyle w:val="s1"/>
          <w:rFonts w:asciiTheme="minorHAnsi" w:hAnsiTheme="minorHAnsi"/>
          <w:sz w:val="20"/>
          <w:szCs w:val="20"/>
        </w:rPr>
      </w:pPr>
      <w:r w:rsidRPr="00AD7786">
        <w:rPr>
          <w:rStyle w:val="s1"/>
          <w:rFonts w:asciiTheme="minorHAnsi" w:hAnsiTheme="minorHAnsi"/>
          <w:sz w:val="20"/>
          <w:szCs w:val="20"/>
        </w:rPr>
        <w:t>We use your personal data to:</w:t>
      </w:r>
      <w:r w:rsidR="00274C1F">
        <w:rPr>
          <w:rStyle w:val="s1"/>
          <w:rFonts w:asciiTheme="minorHAnsi" w:hAnsiTheme="minorHAnsi"/>
          <w:sz w:val="20"/>
          <w:szCs w:val="20"/>
        </w:rPr>
        <w:t xml:space="preserve"> </w:t>
      </w:r>
      <w:r w:rsidRPr="00AD7786">
        <w:rPr>
          <w:rStyle w:val="s1"/>
          <w:rFonts w:asciiTheme="minorHAnsi" w:hAnsiTheme="minorHAnsi"/>
          <w:sz w:val="20"/>
          <w:szCs w:val="20"/>
        </w:rPr>
        <w:t>Process and deliver your orders</w:t>
      </w:r>
      <w:r w:rsidR="00274C1F">
        <w:rPr>
          <w:rStyle w:val="s1"/>
          <w:rFonts w:asciiTheme="minorHAnsi" w:hAnsiTheme="minorHAnsi"/>
          <w:sz w:val="20"/>
          <w:szCs w:val="20"/>
        </w:rPr>
        <w:t xml:space="preserve">, </w:t>
      </w:r>
      <w:r w:rsidR="004620FF" w:rsidRPr="00AD7786">
        <w:rPr>
          <w:rStyle w:val="s1"/>
          <w:rFonts w:asciiTheme="minorHAnsi" w:hAnsiTheme="minorHAnsi"/>
          <w:sz w:val="20"/>
          <w:szCs w:val="20"/>
        </w:rPr>
        <w:t>manage</w:t>
      </w:r>
      <w:r w:rsidRPr="00AD7786">
        <w:rPr>
          <w:rStyle w:val="s1"/>
          <w:rFonts w:asciiTheme="minorHAnsi" w:hAnsiTheme="minorHAnsi"/>
          <w:sz w:val="20"/>
          <w:szCs w:val="20"/>
        </w:rPr>
        <w:t xml:space="preserve"> payments and refunds</w:t>
      </w:r>
      <w:r w:rsidR="00274C1F">
        <w:rPr>
          <w:rStyle w:val="s1"/>
          <w:rFonts w:asciiTheme="minorHAnsi" w:hAnsiTheme="minorHAnsi"/>
          <w:sz w:val="20"/>
          <w:szCs w:val="20"/>
        </w:rPr>
        <w:t xml:space="preserve">, </w:t>
      </w:r>
      <w:r w:rsidR="004620FF" w:rsidRPr="00AD7786">
        <w:rPr>
          <w:rStyle w:val="s1"/>
          <w:rFonts w:asciiTheme="minorHAnsi" w:hAnsiTheme="minorHAnsi"/>
          <w:sz w:val="20"/>
          <w:szCs w:val="20"/>
        </w:rPr>
        <w:t>communicate</w:t>
      </w:r>
      <w:r w:rsidRPr="00AD7786">
        <w:rPr>
          <w:rStyle w:val="s1"/>
          <w:rFonts w:asciiTheme="minorHAnsi" w:hAnsiTheme="minorHAnsi"/>
          <w:sz w:val="20"/>
          <w:szCs w:val="20"/>
        </w:rPr>
        <w:t xml:space="preserve"> with you about orders</w:t>
      </w:r>
      <w:r w:rsidR="00274C1F">
        <w:rPr>
          <w:rStyle w:val="s1"/>
          <w:rFonts w:asciiTheme="minorHAnsi" w:hAnsiTheme="minorHAnsi"/>
          <w:sz w:val="20"/>
          <w:szCs w:val="20"/>
        </w:rPr>
        <w:t xml:space="preserve">, </w:t>
      </w:r>
      <w:r w:rsidR="004620FF" w:rsidRPr="00AD7786">
        <w:rPr>
          <w:rStyle w:val="s1"/>
          <w:rFonts w:asciiTheme="minorHAnsi" w:hAnsiTheme="minorHAnsi"/>
          <w:sz w:val="20"/>
          <w:szCs w:val="20"/>
        </w:rPr>
        <w:t>improve</w:t>
      </w:r>
      <w:r w:rsidRPr="00AD7786">
        <w:rPr>
          <w:rStyle w:val="s1"/>
          <w:rFonts w:asciiTheme="minorHAnsi" w:hAnsiTheme="minorHAnsi"/>
          <w:sz w:val="20"/>
          <w:szCs w:val="20"/>
        </w:rPr>
        <w:t xml:space="preserve"> our website and services</w:t>
      </w:r>
      <w:r w:rsidR="00274C1F">
        <w:rPr>
          <w:rStyle w:val="s1"/>
          <w:rFonts w:asciiTheme="minorHAnsi" w:hAnsiTheme="minorHAnsi"/>
          <w:sz w:val="20"/>
          <w:szCs w:val="20"/>
        </w:rPr>
        <w:t xml:space="preserve">, </w:t>
      </w:r>
      <w:r w:rsidR="004620FF" w:rsidRPr="00AD7786">
        <w:rPr>
          <w:rStyle w:val="s1"/>
          <w:rFonts w:asciiTheme="minorHAnsi" w:hAnsiTheme="minorHAnsi"/>
          <w:sz w:val="20"/>
          <w:szCs w:val="20"/>
        </w:rPr>
        <w:t>send</w:t>
      </w:r>
      <w:r w:rsidRPr="00AD7786">
        <w:rPr>
          <w:rStyle w:val="s1"/>
          <w:rFonts w:asciiTheme="minorHAnsi" w:hAnsiTheme="minorHAnsi"/>
          <w:sz w:val="20"/>
          <w:szCs w:val="20"/>
        </w:rPr>
        <w:t xml:space="preserve"> marketing emails (if you opt in)</w:t>
      </w:r>
      <w:r w:rsidR="006576C8">
        <w:rPr>
          <w:rStyle w:val="s1"/>
          <w:rFonts w:asciiTheme="minorHAnsi" w:hAnsiTheme="minorHAnsi"/>
          <w:sz w:val="20"/>
          <w:szCs w:val="20"/>
        </w:rPr>
        <w:t xml:space="preserve">. </w:t>
      </w:r>
    </w:p>
    <w:p w14:paraId="50B08C8D" w14:textId="61C63748" w:rsidR="00AF74EE" w:rsidRPr="00AF74EE" w:rsidRDefault="00AF74EE" w:rsidP="009459C7">
      <w:pPr>
        <w:pStyle w:val="p1"/>
        <w:spacing w:line="360" w:lineRule="auto"/>
        <w:rPr>
          <w:rStyle w:val="s1"/>
          <w:rFonts w:asciiTheme="minorHAnsi" w:hAnsiTheme="minorHAnsi"/>
          <w:sz w:val="20"/>
          <w:szCs w:val="20"/>
        </w:rPr>
      </w:pPr>
      <w:r w:rsidRPr="00AF74EE">
        <w:rPr>
          <w:rStyle w:val="s1"/>
          <w:rFonts w:asciiTheme="minorHAnsi" w:hAnsiTheme="minorHAnsi"/>
          <w:sz w:val="20"/>
          <w:szCs w:val="20"/>
        </w:rPr>
        <w:t>We rely on the following legal bases:</w:t>
      </w:r>
    </w:p>
    <w:p w14:paraId="200CE91F" w14:textId="77777777" w:rsidR="00AF74EE" w:rsidRPr="00AF74EE" w:rsidRDefault="00AF74EE" w:rsidP="009459C7">
      <w:pPr>
        <w:pStyle w:val="p1"/>
        <w:spacing w:line="360" w:lineRule="auto"/>
        <w:rPr>
          <w:rStyle w:val="s1"/>
          <w:rFonts w:asciiTheme="minorHAnsi" w:hAnsiTheme="minorHAnsi"/>
          <w:sz w:val="20"/>
          <w:szCs w:val="20"/>
        </w:rPr>
      </w:pPr>
      <w:r w:rsidRPr="00AF74EE">
        <w:rPr>
          <w:rStyle w:val="s1"/>
          <w:rFonts w:asciiTheme="minorHAnsi" w:hAnsiTheme="minorHAnsi"/>
          <w:sz w:val="20"/>
          <w:szCs w:val="20"/>
        </w:rPr>
        <w:t>Contract: To fulfil orders you place</w:t>
      </w:r>
    </w:p>
    <w:p w14:paraId="2A581352" w14:textId="77777777" w:rsidR="00AF74EE" w:rsidRPr="00AF74EE" w:rsidRDefault="00AF74EE" w:rsidP="009459C7">
      <w:pPr>
        <w:pStyle w:val="p1"/>
        <w:spacing w:line="360" w:lineRule="auto"/>
        <w:rPr>
          <w:rStyle w:val="s1"/>
          <w:rFonts w:asciiTheme="minorHAnsi" w:hAnsiTheme="minorHAnsi"/>
          <w:sz w:val="20"/>
          <w:szCs w:val="20"/>
        </w:rPr>
      </w:pPr>
      <w:r w:rsidRPr="00AF74EE">
        <w:rPr>
          <w:rStyle w:val="s1"/>
          <w:rFonts w:asciiTheme="minorHAnsi" w:hAnsiTheme="minorHAnsi"/>
          <w:sz w:val="20"/>
          <w:szCs w:val="20"/>
        </w:rPr>
        <w:t>Legal obligation: For accounting and tax purposes</w:t>
      </w:r>
    </w:p>
    <w:p w14:paraId="0FE9E817" w14:textId="77777777" w:rsidR="00AF74EE" w:rsidRPr="00AF74EE" w:rsidRDefault="00AF74EE" w:rsidP="009459C7">
      <w:pPr>
        <w:pStyle w:val="p1"/>
        <w:spacing w:line="360" w:lineRule="auto"/>
        <w:rPr>
          <w:rStyle w:val="s1"/>
          <w:rFonts w:asciiTheme="minorHAnsi" w:hAnsiTheme="minorHAnsi"/>
          <w:sz w:val="20"/>
          <w:szCs w:val="20"/>
        </w:rPr>
      </w:pPr>
      <w:r w:rsidRPr="00AF74EE">
        <w:rPr>
          <w:rStyle w:val="s1"/>
          <w:rFonts w:asciiTheme="minorHAnsi" w:hAnsiTheme="minorHAnsi"/>
          <w:sz w:val="20"/>
          <w:szCs w:val="20"/>
        </w:rPr>
        <w:t>Legitimate interests: To improve our services</w:t>
      </w:r>
    </w:p>
    <w:p w14:paraId="1B796FC8" w14:textId="77777777" w:rsidR="00AF74EE" w:rsidRPr="00AF74EE" w:rsidRDefault="00AF74EE" w:rsidP="009459C7">
      <w:pPr>
        <w:pStyle w:val="p1"/>
        <w:spacing w:line="360" w:lineRule="auto"/>
        <w:rPr>
          <w:rStyle w:val="s1"/>
          <w:rFonts w:asciiTheme="minorHAnsi" w:hAnsiTheme="minorHAnsi"/>
          <w:sz w:val="20"/>
          <w:szCs w:val="20"/>
        </w:rPr>
      </w:pPr>
      <w:r w:rsidRPr="00AF74EE">
        <w:rPr>
          <w:rStyle w:val="s1"/>
          <w:rFonts w:asciiTheme="minorHAnsi" w:hAnsiTheme="minorHAnsi"/>
          <w:sz w:val="20"/>
          <w:szCs w:val="20"/>
        </w:rPr>
        <w:t>Consent: For email marketing communications</w:t>
      </w:r>
    </w:p>
    <w:p w14:paraId="1BF9EA38" w14:textId="1CC212B1" w:rsidR="00AF74EE" w:rsidRDefault="00AF74EE" w:rsidP="009459C7">
      <w:pPr>
        <w:pStyle w:val="p1"/>
        <w:spacing w:line="360" w:lineRule="auto"/>
        <w:rPr>
          <w:rStyle w:val="s1"/>
          <w:rFonts w:asciiTheme="minorHAnsi" w:hAnsiTheme="minorHAnsi"/>
          <w:sz w:val="20"/>
          <w:szCs w:val="20"/>
        </w:rPr>
      </w:pPr>
      <w:r w:rsidRPr="00AF74EE">
        <w:rPr>
          <w:rStyle w:val="s1"/>
          <w:rFonts w:asciiTheme="minorHAnsi" w:hAnsiTheme="minorHAnsi"/>
          <w:sz w:val="20"/>
          <w:szCs w:val="20"/>
        </w:rPr>
        <w:t>You can withdraw consent at any time.</w:t>
      </w:r>
    </w:p>
    <w:p w14:paraId="7C2C4D98" w14:textId="77777777" w:rsidR="006576C8" w:rsidRDefault="006576C8" w:rsidP="009459C7">
      <w:pPr>
        <w:pStyle w:val="p1"/>
        <w:spacing w:line="360" w:lineRule="auto"/>
        <w:rPr>
          <w:rStyle w:val="s1"/>
          <w:rFonts w:asciiTheme="minorHAnsi" w:hAnsiTheme="minorHAnsi"/>
          <w:sz w:val="20"/>
          <w:szCs w:val="20"/>
        </w:rPr>
      </w:pPr>
    </w:p>
    <w:p w14:paraId="51DC6677" w14:textId="77777777" w:rsidR="00274C1F" w:rsidRPr="006576C8" w:rsidRDefault="00274C1F" w:rsidP="009459C7">
      <w:pPr>
        <w:pStyle w:val="p1"/>
        <w:spacing w:line="360" w:lineRule="auto"/>
        <w:rPr>
          <w:rFonts w:asciiTheme="minorHAnsi" w:hAnsiTheme="minorHAnsi"/>
          <w:b/>
          <w:bCs/>
          <w:sz w:val="20"/>
          <w:szCs w:val="20"/>
        </w:rPr>
      </w:pPr>
      <w:r w:rsidRPr="006576C8">
        <w:rPr>
          <w:rFonts w:asciiTheme="minorHAnsi" w:hAnsiTheme="minorHAnsi"/>
          <w:b/>
          <w:bCs/>
          <w:sz w:val="20"/>
          <w:szCs w:val="20"/>
        </w:rPr>
        <w:t>Email Marketing</w:t>
      </w:r>
    </w:p>
    <w:p w14:paraId="0F53B222" w14:textId="77777777" w:rsidR="00274C1F" w:rsidRPr="00274C1F" w:rsidRDefault="00274C1F" w:rsidP="009459C7">
      <w:pPr>
        <w:pStyle w:val="p1"/>
        <w:spacing w:line="360" w:lineRule="auto"/>
        <w:rPr>
          <w:rFonts w:asciiTheme="minorHAnsi" w:hAnsiTheme="minorHAnsi"/>
          <w:sz w:val="20"/>
          <w:szCs w:val="20"/>
        </w:rPr>
      </w:pPr>
      <w:r w:rsidRPr="00274C1F">
        <w:rPr>
          <w:rFonts w:asciiTheme="minorHAnsi" w:hAnsiTheme="minorHAnsi"/>
          <w:sz w:val="20"/>
          <w:szCs w:val="20"/>
        </w:rPr>
        <w:t>If you opt in to receive emails:</w:t>
      </w:r>
    </w:p>
    <w:p w14:paraId="18E58018" w14:textId="77777777" w:rsidR="00274C1F" w:rsidRPr="00274C1F" w:rsidRDefault="00274C1F" w:rsidP="009459C7">
      <w:pPr>
        <w:pStyle w:val="p1"/>
        <w:spacing w:line="360" w:lineRule="auto"/>
        <w:rPr>
          <w:rFonts w:asciiTheme="minorHAnsi" w:hAnsiTheme="minorHAnsi"/>
          <w:sz w:val="20"/>
          <w:szCs w:val="20"/>
        </w:rPr>
      </w:pPr>
      <w:r w:rsidRPr="00274C1F">
        <w:rPr>
          <w:rFonts w:asciiTheme="minorHAnsi" w:hAnsiTheme="minorHAnsi"/>
          <w:sz w:val="20"/>
          <w:szCs w:val="20"/>
        </w:rPr>
        <w:t>You may receive updates, offers, or news</w:t>
      </w:r>
    </w:p>
    <w:p w14:paraId="15837106" w14:textId="376FE5F8" w:rsidR="00F37281" w:rsidRDefault="00274C1F" w:rsidP="009459C7">
      <w:pPr>
        <w:pStyle w:val="p1"/>
        <w:spacing w:line="360" w:lineRule="auto"/>
        <w:rPr>
          <w:rFonts w:asciiTheme="minorHAnsi" w:hAnsiTheme="minorHAnsi"/>
          <w:sz w:val="20"/>
          <w:szCs w:val="20"/>
        </w:rPr>
      </w:pPr>
      <w:r w:rsidRPr="00274C1F">
        <w:rPr>
          <w:rFonts w:asciiTheme="minorHAnsi" w:hAnsiTheme="minorHAnsi"/>
          <w:sz w:val="20"/>
          <w:szCs w:val="20"/>
        </w:rPr>
        <w:t>You can unsubscribe at any time via the link in emails</w:t>
      </w:r>
    </w:p>
    <w:p w14:paraId="4B3D495C" w14:textId="77777777" w:rsidR="001211A1" w:rsidRDefault="001211A1" w:rsidP="009459C7">
      <w:pPr>
        <w:pStyle w:val="p1"/>
        <w:spacing w:line="360" w:lineRule="auto"/>
        <w:rPr>
          <w:rFonts w:asciiTheme="minorHAnsi" w:hAnsiTheme="minorHAnsi"/>
          <w:sz w:val="20"/>
          <w:szCs w:val="20"/>
        </w:rPr>
      </w:pPr>
    </w:p>
    <w:p w14:paraId="5FC6F6AB" w14:textId="77777777" w:rsidR="001211A1" w:rsidRPr="001211A1" w:rsidRDefault="001211A1" w:rsidP="009459C7">
      <w:pPr>
        <w:pStyle w:val="p1"/>
        <w:spacing w:line="360" w:lineRule="auto"/>
        <w:rPr>
          <w:rFonts w:asciiTheme="minorHAnsi" w:hAnsiTheme="minorHAnsi"/>
          <w:b/>
          <w:bCs/>
          <w:sz w:val="20"/>
          <w:szCs w:val="20"/>
        </w:rPr>
      </w:pPr>
      <w:r w:rsidRPr="001211A1">
        <w:rPr>
          <w:rFonts w:asciiTheme="minorHAnsi" w:hAnsiTheme="minorHAnsi"/>
          <w:b/>
          <w:bCs/>
          <w:sz w:val="20"/>
          <w:szCs w:val="20"/>
        </w:rPr>
        <w:t>Sharing Your Data</w:t>
      </w:r>
    </w:p>
    <w:p w14:paraId="6EF1E838" w14:textId="77777777" w:rsidR="001211A1" w:rsidRPr="001211A1" w:rsidRDefault="001211A1" w:rsidP="009459C7">
      <w:pPr>
        <w:pStyle w:val="p1"/>
        <w:spacing w:line="360" w:lineRule="auto"/>
        <w:rPr>
          <w:rFonts w:asciiTheme="minorHAnsi" w:hAnsiTheme="minorHAnsi"/>
          <w:sz w:val="20"/>
          <w:szCs w:val="20"/>
        </w:rPr>
      </w:pPr>
      <w:r w:rsidRPr="001211A1">
        <w:rPr>
          <w:rFonts w:asciiTheme="minorHAnsi" w:hAnsiTheme="minorHAnsi"/>
          <w:sz w:val="20"/>
          <w:szCs w:val="20"/>
        </w:rPr>
        <w:t>We may share your data with:</w:t>
      </w:r>
    </w:p>
    <w:p w14:paraId="51668DF9" w14:textId="77777777" w:rsidR="001211A1" w:rsidRPr="001211A1" w:rsidRDefault="001211A1" w:rsidP="009459C7">
      <w:pPr>
        <w:pStyle w:val="p1"/>
        <w:spacing w:line="360" w:lineRule="auto"/>
        <w:rPr>
          <w:rFonts w:asciiTheme="minorHAnsi" w:hAnsiTheme="minorHAnsi"/>
          <w:sz w:val="20"/>
          <w:szCs w:val="20"/>
        </w:rPr>
      </w:pPr>
      <w:r w:rsidRPr="001211A1">
        <w:rPr>
          <w:rFonts w:asciiTheme="minorHAnsi" w:hAnsiTheme="minorHAnsi"/>
          <w:sz w:val="20"/>
          <w:szCs w:val="20"/>
        </w:rPr>
        <w:t>Payment providers</w:t>
      </w:r>
    </w:p>
    <w:p w14:paraId="66617D5E" w14:textId="77777777" w:rsidR="001211A1" w:rsidRPr="001211A1" w:rsidRDefault="001211A1" w:rsidP="009459C7">
      <w:pPr>
        <w:pStyle w:val="p1"/>
        <w:spacing w:line="360" w:lineRule="auto"/>
        <w:rPr>
          <w:rFonts w:asciiTheme="minorHAnsi" w:hAnsiTheme="minorHAnsi"/>
          <w:sz w:val="20"/>
          <w:szCs w:val="20"/>
        </w:rPr>
      </w:pPr>
      <w:r w:rsidRPr="001211A1">
        <w:rPr>
          <w:rFonts w:asciiTheme="minorHAnsi" w:hAnsiTheme="minorHAnsi"/>
          <w:sz w:val="20"/>
          <w:szCs w:val="20"/>
        </w:rPr>
        <w:t>Delivery/courier services</w:t>
      </w:r>
    </w:p>
    <w:p w14:paraId="45137F47" w14:textId="77777777" w:rsidR="001211A1" w:rsidRPr="001211A1" w:rsidRDefault="001211A1" w:rsidP="009459C7">
      <w:pPr>
        <w:pStyle w:val="p1"/>
        <w:spacing w:line="360" w:lineRule="auto"/>
        <w:rPr>
          <w:rFonts w:asciiTheme="minorHAnsi" w:hAnsiTheme="minorHAnsi"/>
          <w:sz w:val="20"/>
          <w:szCs w:val="20"/>
        </w:rPr>
      </w:pPr>
      <w:r w:rsidRPr="001211A1">
        <w:rPr>
          <w:rFonts w:asciiTheme="minorHAnsi" w:hAnsiTheme="minorHAnsi"/>
          <w:sz w:val="20"/>
          <w:szCs w:val="20"/>
        </w:rPr>
        <w:t>Email marketing providers</w:t>
      </w:r>
    </w:p>
    <w:p w14:paraId="18069180" w14:textId="77777777" w:rsidR="001211A1" w:rsidRPr="001211A1" w:rsidRDefault="001211A1" w:rsidP="009459C7">
      <w:pPr>
        <w:pStyle w:val="p1"/>
        <w:spacing w:line="360" w:lineRule="auto"/>
        <w:rPr>
          <w:rFonts w:asciiTheme="minorHAnsi" w:hAnsiTheme="minorHAnsi"/>
          <w:sz w:val="20"/>
          <w:szCs w:val="20"/>
        </w:rPr>
      </w:pPr>
      <w:r w:rsidRPr="001211A1">
        <w:rPr>
          <w:rFonts w:asciiTheme="minorHAnsi" w:hAnsiTheme="minorHAnsi"/>
          <w:sz w:val="20"/>
          <w:szCs w:val="20"/>
        </w:rPr>
        <w:t>IT and website service providers</w:t>
      </w:r>
    </w:p>
    <w:p w14:paraId="334F491D" w14:textId="4F0892A6" w:rsidR="001211A1" w:rsidRDefault="001211A1" w:rsidP="009459C7">
      <w:pPr>
        <w:pStyle w:val="p1"/>
        <w:spacing w:line="360" w:lineRule="auto"/>
        <w:rPr>
          <w:rFonts w:asciiTheme="minorHAnsi" w:hAnsiTheme="minorHAnsi"/>
          <w:sz w:val="20"/>
          <w:szCs w:val="20"/>
        </w:rPr>
      </w:pPr>
      <w:r w:rsidRPr="001211A1">
        <w:rPr>
          <w:rFonts w:asciiTheme="minorHAnsi" w:hAnsiTheme="minorHAnsi"/>
          <w:sz w:val="20"/>
          <w:szCs w:val="20"/>
        </w:rPr>
        <w:t>All third parties are required to respect your data and comply with UK GDPR.</w:t>
      </w:r>
    </w:p>
    <w:p w14:paraId="00FCAF1A" w14:textId="77777777" w:rsidR="000578A2" w:rsidRDefault="000578A2" w:rsidP="009459C7">
      <w:pPr>
        <w:pStyle w:val="p1"/>
        <w:spacing w:line="360" w:lineRule="auto"/>
        <w:rPr>
          <w:rFonts w:asciiTheme="minorHAnsi" w:hAnsiTheme="minorHAnsi"/>
          <w:sz w:val="20"/>
          <w:szCs w:val="20"/>
        </w:rPr>
      </w:pPr>
    </w:p>
    <w:p w14:paraId="4E502CB8" w14:textId="77777777" w:rsidR="000578A2" w:rsidRPr="000578A2" w:rsidRDefault="000578A2" w:rsidP="000578A2">
      <w:pPr>
        <w:pStyle w:val="p1"/>
        <w:spacing w:line="360" w:lineRule="auto"/>
        <w:rPr>
          <w:rFonts w:asciiTheme="minorHAnsi" w:hAnsiTheme="minorHAnsi"/>
          <w:b/>
          <w:bCs/>
          <w:sz w:val="20"/>
          <w:szCs w:val="20"/>
        </w:rPr>
      </w:pPr>
      <w:r w:rsidRPr="000578A2">
        <w:rPr>
          <w:rFonts w:asciiTheme="minorHAnsi" w:hAnsiTheme="minorHAnsi"/>
          <w:b/>
          <w:bCs/>
          <w:sz w:val="20"/>
          <w:szCs w:val="20"/>
        </w:rPr>
        <w:t>International Data Transfers</w:t>
      </w:r>
    </w:p>
    <w:p w14:paraId="4B516F0E" w14:textId="74D0678E" w:rsidR="000578A2" w:rsidRDefault="000578A2" w:rsidP="009459C7">
      <w:pPr>
        <w:pStyle w:val="p1"/>
        <w:spacing w:line="360" w:lineRule="auto"/>
        <w:rPr>
          <w:rFonts w:asciiTheme="minorHAnsi" w:hAnsiTheme="minorHAnsi"/>
          <w:sz w:val="20"/>
          <w:szCs w:val="20"/>
        </w:rPr>
      </w:pPr>
      <w:r w:rsidRPr="000578A2">
        <w:rPr>
          <w:rFonts w:asciiTheme="minorHAnsi" w:hAnsiTheme="minorHAnsi"/>
          <w:sz w:val="20"/>
          <w:szCs w:val="20"/>
        </w:rPr>
        <w:lastRenderedPageBreak/>
        <w:t>Some of our third-party service providers (such as payment processors, email marketing platforms, or website hosts) may be located outside the UK. Where this occurs, we ensure appropriate safeguards are in place to protect your personal data in accordance with UK GDPR, such as Standard Contractual Clauses or equivalent protections.</w:t>
      </w:r>
    </w:p>
    <w:p w14:paraId="63B7AF53" w14:textId="77777777" w:rsidR="002F6910" w:rsidRDefault="002F6910" w:rsidP="009459C7">
      <w:pPr>
        <w:pStyle w:val="p1"/>
        <w:spacing w:line="360" w:lineRule="auto"/>
        <w:rPr>
          <w:rFonts w:asciiTheme="minorHAnsi" w:hAnsiTheme="minorHAnsi"/>
          <w:sz w:val="20"/>
          <w:szCs w:val="20"/>
        </w:rPr>
      </w:pPr>
    </w:p>
    <w:p w14:paraId="65CA84A1" w14:textId="77777777" w:rsidR="002F6910" w:rsidRPr="002F6910" w:rsidRDefault="002F6910" w:rsidP="009459C7">
      <w:pPr>
        <w:pStyle w:val="p1"/>
        <w:spacing w:line="360" w:lineRule="auto"/>
        <w:rPr>
          <w:rFonts w:asciiTheme="minorHAnsi" w:hAnsiTheme="minorHAnsi"/>
          <w:b/>
          <w:bCs/>
          <w:sz w:val="20"/>
          <w:szCs w:val="20"/>
        </w:rPr>
      </w:pPr>
      <w:r w:rsidRPr="002F6910">
        <w:rPr>
          <w:rFonts w:asciiTheme="minorHAnsi" w:hAnsiTheme="minorHAnsi"/>
          <w:b/>
          <w:bCs/>
          <w:sz w:val="20"/>
          <w:szCs w:val="20"/>
        </w:rPr>
        <w:t>Data Retention</w:t>
      </w:r>
    </w:p>
    <w:p w14:paraId="254EF4A0" w14:textId="77777777" w:rsidR="002F6910" w:rsidRPr="002F6910" w:rsidRDefault="002F6910" w:rsidP="009459C7">
      <w:pPr>
        <w:pStyle w:val="p1"/>
        <w:spacing w:line="360" w:lineRule="auto"/>
        <w:rPr>
          <w:rFonts w:asciiTheme="minorHAnsi" w:hAnsiTheme="minorHAnsi"/>
          <w:sz w:val="20"/>
          <w:szCs w:val="20"/>
        </w:rPr>
      </w:pPr>
      <w:r w:rsidRPr="002F6910">
        <w:rPr>
          <w:rFonts w:asciiTheme="minorHAnsi" w:hAnsiTheme="minorHAnsi"/>
          <w:sz w:val="20"/>
          <w:szCs w:val="20"/>
        </w:rPr>
        <w:t>We retain your data only as long as necessary:</w:t>
      </w:r>
    </w:p>
    <w:p w14:paraId="610B5353" w14:textId="77777777" w:rsidR="002F6910" w:rsidRPr="002F6910" w:rsidRDefault="002F6910" w:rsidP="009459C7">
      <w:pPr>
        <w:pStyle w:val="p1"/>
        <w:spacing w:line="360" w:lineRule="auto"/>
        <w:rPr>
          <w:rFonts w:asciiTheme="minorHAnsi" w:hAnsiTheme="minorHAnsi"/>
          <w:sz w:val="20"/>
          <w:szCs w:val="20"/>
        </w:rPr>
      </w:pPr>
      <w:r w:rsidRPr="002F6910">
        <w:rPr>
          <w:rFonts w:asciiTheme="minorHAnsi" w:hAnsiTheme="minorHAnsi"/>
          <w:sz w:val="20"/>
          <w:szCs w:val="20"/>
        </w:rPr>
        <w:t>Orders: up to 6 years (legal requirement)</w:t>
      </w:r>
    </w:p>
    <w:p w14:paraId="30AE9F64" w14:textId="0A886FA5" w:rsidR="002F6910" w:rsidRDefault="002F6910" w:rsidP="009459C7">
      <w:pPr>
        <w:pStyle w:val="p1"/>
        <w:spacing w:line="360" w:lineRule="auto"/>
        <w:rPr>
          <w:rFonts w:asciiTheme="minorHAnsi" w:hAnsiTheme="minorHAnsi"/>
          <w:sz w:val="20"/>
          <w:szCs w:val="20"/>
        </w:rPr>
      </w:pPr>
      <w:r w:rsidRPr="002F6910">
        <w:rPr>
          <w:rFonts w:asciiTheme="minorHAnsi" w:hAnsiTheme="minorHAnsi"/>
          <w:sz w:val="20"/>
          <w:szCs w:val="20"/>
        </w:rPr>
        <w:t>Marketing: until you withdraw consent</w:t>
      </w:r>
    </w:p>
    <w:p w14:paraId="1F04629A" w14:textId="77777777" w:rsidR="002F6910" w:rsidRDefault="002F6910" w:rsidP="009459C7">
      <w:pPr>
        <w:pStyle w:val="p1"/>
        <w:spacing w:line="360" w:lineRule="auto"/>
        <w:rPr>
          <w:rFonts w:asciiTheme="minorHAnsi" w:hAnsiTheme="minorHAnsi"/>
          <w:sz w:val="20"/>
          <w:szCs w:val="20"/>
        </w:rPr>
      </w:pPr>
    </w:p>
    <w:p w14:paraId="25FBCEEE" w14:textId="77777777" w:rsidR="002F6910" w:rsidRPr="002F6910" w:rsidRDefault="002F6910" w:rsidP="009459C7">
      <w:pPr>
        <w:pStyle w:val="p1"/>
        <w:spacing w:line="360" w:lineRule="auto"/>
        <w:rPr>
          <w:rFonts w:asciiTheme="minorHAnsi" w:hAnsiTheme="minorHAnsi"/>
          <w:b/>
          <w:bCs/>
          <w:sz w:val="20"/>
          <w:szCs w:val="20"/>
        </w:rPr>
      </w:pPr>
      <w:r w:rsidRPr="002F6910">
        <w:rPr>
          <w:rFonts w:asciiTheme="minorHAnsi" w:hAnsiTheme="minorHAnsi"/>
          <w:b/>
          <w:bCs/>
          <w:sz w:val="20"/>
          <w:szCs w:val="20"/>
        </w:rPr>
        <w:t>Your Legal Rights</w:t>
      </w:r>
    </w:p>
    <w:p w14:paraId="483E55CE" w14:textId="77777777" w:rsidR="002F6910" w:rsidRPr="002F6910" w:rsidRDefault="002F6910" w:rsidP="009459C7">
      <w:pPr>
        <w:pStyle w:val="p1"/>
        <w:spacing w:line="360" w:lineRule="auto"/>
        <w:rPr>
          <w:rFonts w:asciiTheme="minorHAnsi" w:hAnsiTheme="minorHAnsi"/>
          <w:sz w:val="20"/>
          <w:szCs w:val="20"/>
        </w:rPr>
      </w:pPr>
      <w:r w:rsidRPr="002F6910">
        <w:rPr>
          <w:rFonts w:asciiTheme="minorHAnsi" w:hAnsiTheme="minorHAnsi"/>
          <w:sz w:val="20"/>
          <w:szCs w:val="20"/>
        </w:rPr>
        <w:t>Under UK GDPR, you have the right to:</w:t>
      </w:r>
    </w:p>
    <w:p w14:paraId="1A6E9568" w14:textId="77777777" w:rsidR="002F6910" w:rsidRPr="002F6910" w:rsidRDefault="002F6910" w:rsidP="009459C7">
      <w:pPr>
        <w:pStyle w:val="p1"/>
        <w:spacing w:line="360" w:lineRule="auto"/>
        <w:rPr>
          <w:rFonts w:asciiTheme="minorHAnsi" w:hAnsiTheme="minorHAnsi"/>
          <w:sz w:val="20"/>
          <w:szCs w:val="20"/>
        </w:rPr>
      </w:pPr>
      <w:r w:rsidRPr="002F6910">
        <w:rPr>
          <w:rFonts w:asciiTheme="minorHAnsi" w:hAnsiTheme="minorHAnsi"/>
          <w:sz w:val="20"/>
          <w:szCs w:val="20"/>
        </w:rPr>
        <w:t>Access your personal data</w:t>
      </w:r>
    </w:p>
    <w:p w14:paraId="1F667AE5" w14:textId="77777777" w:rsidR="002F6910" w:rsidRPr="002F6910" w:rsidRDefault="002F6910" w:rsidP="009459C7">
      <w:pPr>
        <w:pStyle w:val="p1"/>
        <w:spacing w:line="360" w:lineRule="auto"/>
        <w:rPr>
          <w:rFonts w:asciiTheme="minorHAnsi" w:hAnsiTheme="minorHAnsi"/>
          <w:sz w:val="20"/>
          <w:szCs w:val="20"/>
        </w:rPr>
      </w:pPr>
      <w:r w:rsidRPr="002F6910">
        <w:rPr>
          <w:rFonts w:asciiTheme="minorHAnsi" w:hAnsiTheme="minorHAnsi"/>
          <w:sz w:val="20"/>
          <w:szCs w:val="20"/>
        </w:rPr>
        <w:t>Request correction</w:t>
      </w:r>
    </w:p>
    <w:p w14:paraId="39855AF0" w14:textId="77777777" w:rsidR="002F6910" w:rsidRPr="002F6910" w:rsidRDefault="002F6910" w:rsidP="009459C7">
      <w:pPr>
        <w:pStyle w:val="p1"/>
        <w:spacing w:line="360" w:lineRule="auto"/>
        <w:rPr>
          <w:rFonts w:asciiTheme="minorHAnsi" w:hAnsiTheme="minorHAnsi"/>
          <w:sz w:val="20"/>
          <w:szCs w:val="20"/>
        </w:rPr>
      </w:pPr>
      <w:r w:rsidRPr="002F6910">
        <w:rPr>
          <w:rFonts w:asciiTheme="minorHAnsi" w:hAnsiTheme="minorHAnsi"/>
          <w:sz w:val="20"/>
          <w:szCs w:val="20"/>
        </w:rPr>
        <w:t>Request deletion</w:t>
      </w:r>
    </w:p>
    <w:p w14:paraId="4BFE886C" w14:textId="77777777" w:rsidR="002F6910" w:rsidRPr="002F6910" w:rsidRDefault="002F6910" w:rsidP="009459C7">
      <w:pPr>
        <w:pStyle w:val="p1"/>
        <w:spacing w:line="360" w:lineRule="auto"/>
        <w:rPr>
          <w:rFonts w:asciiTheme="minorHAnsi" w:hAnsiTheme="minorHAnsi"/>
          <w:sz w:val="20"/>
          <w:szCs w:val="20"/>
        </w:rPr>
      </w:pPr>
      <w:r w:rsidRPr="002F6910">
        <w:rPr>
          <w:rFonts w:asciiTheme="minorHAnsi" w:hAnsiTheme="minorHAnsi"/>
          <w:sz w:val="20"/>
          <w:szCs w:val="20"/>
        </w:rPr>
        <w:t>Object to processing</w:t>
      </w:r>
    </w:p>
    <w:p w14:paraId="7EC46BE6" w14:textId="77777777" w:rsidR="002F6910" w:rsidRPr="002F6910" w:rsidRDefault="002F6910" w:rsidP="009459C7">
      <w:pPr>
        <w:pStyle w:val="p1"/>
        <w:spacing w:line="360" w:lineRule="auto"/>
        <w:rPr>
          <w:rFonts w:asciiTheme="minorHAnsi" w:hAnsiTheme="minorHAnsi"/>
          <w:sz w:val="20"/>
          <w:szCs w:val="20"/>
        </w:rPr>
      </w:pPr>
      <w:r w:rsidRPr="002F6910">
        <w:rPr>
          <w:rFonts w:asciiTheme="minorHAnsi" w:hAnsiTheme="minorHAnsi"/>
          <w:sz w:val="20"/>
          <w:szCs w:val="20"/>
        </w:rPr>
        <w:t>Restrict processing</w:t>
      </w:r>
    </w:p>
    <w:p w14:paraId="506C607F" w14:textId="77777777" w:rsidR="002F6910" w:rsidRPr="002F6910" w:rsidRDefault="002F6910" w:rsidP="009459C7">
      <w:pPr>
        <w:pStyle w:val="p1"/>
        <w:spacing w:line="360" w:lineRule="auto"/>
        <w:rPr>
          <w:rFonts w:asciiTheme="minorHAnsi" w:hAnsiTheme="minorHAnsi"/>
          <w:sz w:val="20"/>
          <w:szCs w:val="20"/>
        </w:rPr>
      </w:pPr>
      <w:r w:rsidRPr="002F6910">
        <w:rPr>
          <w:rFonts w:asciiTheme="minorHAnsi" w:hAnsiTheme="minorHAnsi"/>
          <w:sz w:val="20"/>
          <w:szCs w:val="20"/>
        </w:rPr>
        <w:t>Data portability</w:t>
      </w:r>
    </w:p>
    <w:p w14:paraId="7EB5B845" w14:textId="3F5AF033" w:rsidR="002F6910" w:rsidRDefault="002F6910" w:rsidP="009459C7">
      <w:pPr>
        <w:pStyle w:val="p1"/>
        <w:spacing w:line="360" w:lineRule="auto"/>
        <w:rPr>
          <w:rFonts w:asciiTheme="minorHAnsi" w:hAnsiTheme="minorHAnsi"/>
          <w:sz w:val="20"/>
          <w:szCs w:val="20"/>
        </w:rPr>
      </w:pPr>
      <w:r w:rsidRPr="002F6910">
        <w:rPr>
          <w:rFonts w:asciiTheme="minorHAnsi" w:hAnsiTheme="minorHAnsi"/>
          <w:sz w:val="20"/>
          <w:szCs w:val="20"/>
        </w:rPr>
        <w:t xml:space="preserve">To exercise your rights, contact: </w:t>
      </w:r>
      <w:r>
        <w:rPr>
          <w:rFonts w:asciiTheme="minorHAnsi" w:hAnsiTheme="minorHAnsi"/>
          <w:sz w:val="20"/>
          <w:szCs w:val="20"/>
        </w:rPr>
        <w:t>teakindchloe@gmail.com</w:t>
      </w:r>
    </w:p>
    <w:p w14:paraId="1C0CAB9B" w14:textId="1160CD86" w:rsidR="00C765E8" w:rsidRDefault="00C765E8" w:rsidP="009459C7">
      <w:pPr>
        <w:pStyle w:val="p1"/>
        <w:spacing w:line="360" w:lineRule="auto"/>
        <w:rPr>
          <w:rFonts w:asciiTheme="minorHAnsi" w:hAnsiTheme="minorHAnsi"/>
          <w:sz w:val="20"/>
          <w:szCs w:val="20"/>
        </w:rPr>
      </w:pPr>
      <w:r w:rsidRPr="00C765E8">
        <w:rPr>
          <w:rFonts w:asciiTheme="minorHAnsi" w:hAnsiTheme="minorHAnsi"/>
          <w:sz w:val="20"/>
          <w:szCs w:val="20"/>
        </w:rPr>
        <w:t>If you are unhappy with how we handle your personal data, you have the right to lodge a complaint with the Information Commissioner’s Office (ICO): https://www.ico.org.uk</w:t>
      </w:r>
    </w:p>
    <w:p w14:paraId="5A307E8B" w14:textId="77777777" w:rsidR="005F5B8F" w:rsidRDefault="005F5B8F" w:rsidP="009459C7">
      <w:pPr>
        <w:pStyle w:val="p1"/>
        <w:spacing w:line="360" w:lineRule="auto"/>
        <w:rPr>
          <w:rFonts w:asciiTheme="minorHAnsi" w:hAnsiTheme="minorHAnsi"/>
          <w:sz w:val="20"/>
          <w:szCs w:val="20"/>
        </w:rPr>
      </w:pPr>
    </w:p>
    <w:p w14:paraId="6EAD6BD8" w14:textId="77777777" w:rsidR="005F5B8F" w:rsidRPr="005F5B8F" w:rsidRDefault="005F5B8F" w:rsidP="009459C7">
      <w:pPr>
        <w:pStyle w:val="p1"/>
        <w:spacing w:line="360" w:lineRule="auto"/>
        <w:rPr>
          <w:rFonts w:asciiTheme="minorHAnsi" w:hAnsiTheme="minorHAnsi"/>
          <w:b/>
          <w:bCs/>
          <w:sz w:val="20"/>
          <w:szCs w:val="20"/>
        </w:rPr>
      </w:pPr>
      <w:r w:rsidRPr="005F5B8F">
        <w:rPr>
          <w:rFonts w:asciiTheme="minorHAnsi" w:hAnsiTheme="minorHAnsi"/>
          <w:b/>
          <w:bCs/>
          <w:sz w:val="20"/>
          <w:szCs w:val="20"/>
        </w:rPr>
        <w:t>Cookies</w:t>
      </w:r>
    </w:p>
    <w:p w14:paraId="0E0F3E6C" w14:textId="77777777" w:rsidR="005F5B8F" w:rsidRPr="005F5B8F" w:rsidRDefault="005F5B8F" w:rsidP="009459C7">
      <w:pPr>
        <w:pStyle w:val="p1"/>
        <w:spacing w:line="360" w:lineRule="auto"/>
        <w:rPr>
          <w:rFonts w:asciiTheme="minorHAnsi" w:hAnsiTheme="minorHAnsi"/>
          <w:sz w:val="20"/>
          <w:szCs w:val="20"/>
        </w:rPr>
      </w:pPr>
      <w:r w:rsidRPr="005F5B8F">
        <w:rPr>
          <w:rFonts w:asciiTheme="minorHAnsi" w:hAnsiTheme="minorHAnsi"/>
          <w:sz w:val="20"/>
          <w:szCs w:val="20"/>
        </w:rPr>
        <w:t>We use cookies to:</w:t>
      </w:r>
    </w:p>
    <w:p w14:paraId="79DA7FEF" w14:textId="77777777" w:rsidR="005F5B8F" w:rsidRPr="005F5B8F" w:rsidRDefault="005F5B8F" w:rsidP="009459C7">
      <w:pPr>
        <w:pStyle w:val="p1"/>
        <w:spacing w:line="360" w:lineRule="auto"/>
        <w:rPr>
          <w:rFonts w:asciiTheme="minorHAnsi" w:hAnsiTheme="minorHAnsi"/>
          <w:sz w:val="20"/>
          <w:szCs w:val="20"/>
        </w:rPr>
      </w:pPr>
      <w:r w:rsidRPr="005F5B8F">
        <w:rPr>
          <w:rFonts w:asciiTheme="minorHAnsi" w:hAnsiTheme="minorHAnsi"/>
          <w:sz w:val="20"/>
          <w:szCs w:val="20"/>
        </w:rPr>
        <w:t>Enable website functionality</w:t>
      </w:r>
    </w:p>
    <w:p w14:paraId="4E6AF7B3" w14:textId="77777777" w:rsidR="005F5B8F" w:rsidRPr="005F5B8F" w:rsidRDefault="005F5B8F" w:rsidP="009459C7">
      <w:pPr>
        <w:pStyle w:val="p1"/>
        <w:spacing w:line="360" w:lineRule="auto"/>
        <w:rPr>
          <w:rFonts w:asciiTheme="minorHAnsi" w:hAnsiTheme="minorHAnsi"/>
          <w:sz w:val="20"/>
          <w:szCs w:val="20"/>
        </w:rPr>
      </w:pPr>
      <w:r w:rsidRPr="005F5B8F">
        <w:rPr>
          <w:rFonts w:asciiTheme="minorHAnsi" w:hAnsiTheme="minorHAnsi"/>
          <w:sz w:val="20"/>
          <w:szCs w:val="20"/>
        </w:rPr>
        <w:t>Analyse website traffic</w:t>
      </w:r>
    </w:p>
    <w:p w14:paraId="78AD5BE0" w14:textId="77777777" w:rsidR="005F5B8F" w:rsidRPr="005F5B8F" w:rsidRDefault="005F5B8F" w:rsidP="009459C7">
      <w:pPr>
        <w:pStyle w:val="p1"/>
        <w:spacing w:line="360" w:lineRule="auto"/>
        <w:rPr>
          <w:rFonts w:asciiTheme="minorHAnsi" w:hAnsiTheme="minorHAnsi"/>
          <w:sz w:val="20"/>
          <w:szCs w:val="20"/>
        </w:rPr>
      </w:pPr>
      <w:r w:rsidRPr="005F5B8F">
        <w:rPr>
          <w:rFonts w:asciiTheme="minorHAnsi" w:hAnsiTheme="minorHAnsi"/>
          <w:sz w:val="20"/>
          <w:szCs w:val="20"/>
        </w:rPr>
        <w:t>Improve user experience</w:t>
      </w:r>
    </w:p>
    <w:p w14:paraId="56A08A9B" w14:textId="2DAA9604" w:rsidR="005F5B8F" w:rsidRDefault="005F5B8F" w:rsidP="009459C7">
      <w:pPr>
        <w:pStyle w:val="p1"/>
        <w:spacing w:line="360" w:lineRule="auto"/>
        <w:rPr>
          <w:rFonts w:asciiTheme="minorHAnsi" w:hAnsiTheme="minorHAnsi"/>
          <w:sz w:val="20"/>
          <w:szCs w:val="20"/>
        </w:rPr>
      </w:pPr>
      <w:r w:rsidRPr="005F5B8F">
        <w:rPr>
          <w:rFonts w:asciiTheme="minorHAnsi" w:hAnsiTheme="minorHAnsi"/>
          <w:sz w:val="20"/>
          <w:szCs w:val="20"/>
        </w:rPr>
        <w:t>You can control cookies through your browser settings.</w:t>
      </w:r>
    </w:p>
    <w:p w14:paraId="47BC286A" w14:textId="77777777" w:rsidR="005F5B8F" w:rsidRDefault="005F5B8F" w:rsidP="009459C7">
      <w:pPr>
        <w:pStyle w:val="p1"/>
        <w:spacing w:line="360" w:lineRule="auto"/>
        <w:rPr>
          <w:rFonts w:asciiTheme="minorHAnsi" w:hAnsiTheme="minorHAnsi"/>
          <w:sz w:val="20"/>
          <w:szCs w:val="20"/>
        </w:rPr>
      </w:pPr>
    </w:p>
    <w:p w14:paraId="7DA37AED" w14:textId="77777777" w:rsidR="00143455" w:rsidRPr="00143455" w:rsidRDefault="00143455" w:rsidP="009459C7">
      <w:pPr>
        <w:pStyle w:val="p1"/>
        <w:spacing w:line="360" w:lineRule="auto"/>
        <w:rPr>
          <w:rFonts w:asciiTheme="minorHAnsi" w:hAnsiTheme="minorHAnsi"/>
          <w:b/>
          <w:bCs/>
          <w:sz w:val="20"/>
          <w:szCs w:val="20"/>
        </w:rPr>
      </w:pPr>
      <w:r w:rsidRPr="00143455">
        <w:rPr>
          <w:rFonts w:asciiTheme="minorHAnsi" w:hAnsiTheme="minorHAnsi"/>
          <w:b/>
          <w:bCs/>
          <w:sz w:val="20"/>
          <w:szCs w:val="20"/>
        </w:rPr>
        <w:t>Terms &amp; Conditions</w:t>
      </w:r>
    </w:p>
    <w:p w14:paraId="03AFE25E" w14:textId="78F0304B" w:rsidR="00143455" w:rsidRPr="00143455" w:rsidRDefault="00143455" w:rsidP="009459C7">
      <w:pPr>
        <w:pStyle w:val="p1"/>
        <w:spacing w:line="360" w:lineRule="auto"/>
        <w:rPr>
          <w:rFonts w:asciiTheme="minorHAnsi" w:hAnsiTheme="minorHAnsi"/>
          <w:sz w:val="20"/>
          <w:szCs w:val="20"/>
        </w:rPr>
      </w:pPr>
      <w:r w:rsidRPr="00143455">
        <w:rPr>
          <w:rFonts w:asciiTheme="minorHAnsi" w:hAnsiTheme="minorHAnsi"/>
          <w:sz w:val="20"/>
          <w:szCs w:val="20"/>
        </w:rPr>
        <w:t xml:space="preserve">Last updated: </w:t>
      </w:r>
      <w:r>
        <w:rPr>
          <w:rFonts w:asciiTheme="minorHAnsi" w:hAnsiTheme="minorHAnsi"/>
          <w:sz w:val="20"/>
          <w:szCs w:val="20"/>
        </w:rPr>
        <w:t>11/05/2026</w:t>
      </w:r>
    </w:p>
    <w:p w14:paraId="2B0A6036" w14:textId="0D8BE4D4" w:rsidR="00143455" w:rsidRDefault="00143455" w:rsidP="009459C7">
      <w:pPr>
        <w:pStyle w:val="p1"/>
        <w:spacing w:line="360" w:lineRule="auto"/>
        <w:rPr>
          <w:rFonts w:asciiTheme="minorHAnsi" w:hAnsiTheme="minorHAnsi"/>
          <w:sz w:val="20"/>
          <w:szCs w:val="20"/>
        </w:rPr>
      </w:pPr>
      <w:r w:rsidRPr="00143455">
        <w:rPr>
          <w:rFonts w:asciiTheme="minorHAnsi" w:hAnsiTheme="minorHAnsi"/>
          <w:sz w:val="20"/>
          <w:szCs w:val="20"/>
        </w:rPr>
        <w:t>By using TeaKind.co.uk, you agree to the following terms:</w:t>
      </w:r>
    </w:p>
    <w:p w14:paraId="6B589AD4" w14:textId="77777777" w:rsidR="00675C45" w:rsidRDefault="00675C45" w:rsidP="009459C7">
      <w:pPr>
        <w:pStyle w:val="p1"/>
        <w:spacing w:line="360" w:lineRule="auto"/>
        <w:rPr>
          <w:rFonts w:asciiTheme="minorHAnsi" w:hAnsiTheme="minorHAnsi"/>
          <w:sz w:val="20"/>
          <w:szCs w:val="20"/>
        </w:rPr>
      </w:pPr>
    </w:p>
    <w:p w14:paraId="6242BE35" w14:textId="77777777" w:rsidR="00675C45" w:rsidRPr="007A2943" w:rsidRDefault="00675C45" w:rsidP="009459C7">
      <w:pPr>
        <w:pStyle w:val="p1"/>
        <w:spacing w:line="360" w:lineRule="auto"/>
        <w:rPr>
          <w:rFonts w:asciiTheme="minorHAnsi" w:hAnsiTheme="minorHAnsi"/>
          <w:b/>
          <w:bCs/>
          <w:sz w:val="20"/>
          <w:szCs w:val="20"/>
        </w:rPr>
      </w:pPr>
      <w:r w:rsidRPr="007A2943">
        <w:rPr>
          <w:rFonts w:asciiTheme="minorHAnsi" w:hAnsiTheme="minorHAnsi"/>
          <w:b/>
          <w:bCs/>
          <w:sz w:val="20"/>
          <w:szCs w:val="20"/>
        </w:rPr>
        <w:t>Products</w:t>
      </w:r>
    </w:p>
    <w:p w14:paraId="3587DA16" w14:textId="77777777" w:rsidR="00675C45" w:rsidRPr="00675C45" w:rsidRDefault="00675C45" w:rsidP="009459C7">
      <w:pPr>
        <w:pStyle w:val="p1"/>
        <w:spacing w:line="360" w:lineRule="auto"/>
        <w:rPr>
          <w:rFonts w:asciiTheme="minorHAnsi" w:hAnsiTheme="minorHAnsi"/>
          <w:sz w:val="20"/>
          <w:szCs w:val="20"/>
        </w:rPr>
      </w:pPr>
      <w:r w:rsidRPr="00675C45">
        <w:rPr>
          <w:rFonts w:asciiTheme="minorHAnsi" w:hAnsiTheme="minorHAnsi"/>
          <w:sz w:val="20"/>
          <w:szCs w:val="20"/>
        </w:rPr>
        <w:t>We sell physical goods including (but not limited to):</w:t>
      </w:r>
    </w:p>
    <w:p w14:paraId="37C647DF" w14:textId="77777777" w:rsidR="00675C45" w:rsidRPr="00675C45" w:rsidRDefault="00675C45" w:rsidP="009459C7">
      <w:pPr>
        <w:pStyle w:val="p1"/>
        <w:spacing w:line="360" w:lineRule="auto"/>
        <w:rPr>
          <w:rFonts w:asciiTheme="minorHAnsi" w:hAnsiTheme="minorHAnsi"/>
          <w:sz w:val="20"/>
          <w:szCs w:val="20"/>
        </w:rPr>
      </w:pPr>
      <w:r w:rsidRPr="00675C45">
        <w:rPr>
          <w:rFonts w:asciiTheme="minorHAnsi" w:hAnsiTheme="minorHAnsi"/>
          <w:sz w:val="20"/>
          <w:szCs w:val="20"/>
        </w:rPr>
        <w:t>Notepads</w:t>
      </w:r>
    </w:p>
    <w:p w14:paraId="4CC01399" w14:textId="77777777" w:rsidR="00675C45" w:rsidRPr="00675C45" w:rsidRDefault="00675C45" w:rsidP="009459C7">
      <w:pPr>
        <w:pStyle w:val="p1"/>
        <w:spacing w:line="360" w:lineRule="auto"/>
        <w:rPr>
          <w:rFonts w:asciiTheme="minorHAnsi" w:hAnsiTheme="minorHAnsi"/>
          <w:sz w:val="20"/>
          <w:szCs w:val="20"/>
        </w:rPr>
      </w:pPr>
      <w:r w:rsidRPr="00675C45">
        <w:rPr>
          <w:rFonts w:asciiTheme="minorHAnsi" w:hAnsiTheme="minorHAnsi"/>
          <w:sz w:val="20"/>
          <w:szCs w:val="20"/>
        </w:rPr>
        <w:t>Flashcards</w:t>
      </w:r>
    </w:p>
    <w:p w14:paraId="7FBCA966" w14:textId="77777777" w:rsidR="00675C45" w:rsidRDefault="00675C45" w:rsidP="009459C7">
      <w:pPr>
        <w:pStyle w:val="p1"/>
        <w:spacing w:line="360" w:lineRule="auto"/>
        <w:rPr>
          <w:rFonts w:asciiTheme="minorHAnsi" w:hAnsiTheme="minorHAnsi"/>
          <w:sz w:val="20"/>
          <w:szCs w:val="20"/>
        </w:rPr>
      </w:pPr>
      <w:r w:rsidRPr="00675C45">
        <w:rPr>
          <w:rFonts w:asciiTheme="minorHAnsi" w:hAnsiTheme="minorHAnsi"/>
          <w:sz w:val="20"/>
          <w:szCs w:val="20"/>
        </w:rPr>
        <w:t>Stationery items</w:t>
      </w:r>
    </w:p>
    <w:p w14:paraId="1EE38DF2" w14:textId="0E11C8C6" w:rsidR="00675C45" w:rsidRDefault="00675C45" w:rsidP="009459C7">
      <w:pPr>
        <w:pStyle w:val="p1"/>
        <w:spacing w:line="360" w:lineRule="auto"/>
        <w:rPr>
          <w:rFonts w:asciiTheme="minorHAnsi" w:hAnsiTheme="minorHAnsi"/>
          <w:sz w:val="20"/>
          <w:szCs w:val="20"/>
        </w:rPr>
      </w:pPr>
      <w:r>
        <w:rPr>
          <w:rFonts w:asciiTheme="minorHAnsi" w:hAnsiTheme="minorHAnsi"/>
          <w:sz w:val="20"/>
          <w:szCs w:val="20"/>
        </w:rPr>
        <w:lastRenderedPageBreak/>
        <w:t xml:space="preserve">Bags </w:t>
      </w:r>
    </w:p>
    <w:p w14:paraId="2A07BDA2" w14:textId="3329DDDA" w:rsidR="00675C45" w:rsidRPr="00675C45" w:rsidRDefault="00675C45" w:rsidP="009459C7">
      <w:pPr>
        <w:pStyle w:val="p1"/>
        <w:spacing w:line="360" w:lineRule="auto"/>
        <w:rPr>
          <w:rFonts w:asciiTheme="minorHAnsi" w:hAnsiTheme="minorHAnsi"/>
          <w:sz w:val="20"/>
          <w:szCs w:val="20"/>
        </w:rPr>
      </w:pPr>
      <w:r>
        <w:rPr>
          <w:rFonts w:asciiTheme="minorHAnsi" w:hAnsiTheme="minorHAnsi"/>
          <w:sz w:val="20"/>
          <w:szCs w:val="20"/>
        </w:rPr>
        <w:t>Workbooks</w:t>
      </w:r>
    </w:p>
    <w:p w14:paraId="235984DE" w14:textId="03BB9F93" w:rsidR="00675C45" w:rsidRDefault="00675C45" w:rsidP="009459C7">
      <w:pPr>
        <w:pStyle w:val="p1"/>
        <w:spacing w:line="360" w:lineRule="auto"/>
        <w:rPr>
          <w:rFonts w:asciiTheme="minorHAnsi" w:hAnsiTheme="minorHAnsi"/>
          <w:sz w:val="20"/>
          <w:szCs w:val="20"/>
        </w:rPr>
      </w:pPr>
      <w:r w:rsidRPr="00675C45">
        <w:rPr>
          <w:rFonts w:asciiTheme="minorHAnsi" w:hAnsiTheme="minorHAnsi"/>
          <w:sz w:val="20"/>
          <w:szCs w:val="20"/>
        </w:rPr>
        <w:t>All products are subject to availability.</w:t>
      </w:r>
    </w:p>
    <w:p w14:paraId="71BF26BA" w14:textId="77777777" w:rsidR="00E00A77" w:rsidRDefault="00E00A77" w:rsidP="009459C7">
      <w:pPr>
        <w:pStyle w:val="p1"/>
        <w:spacing w:line="360" w:lineRule="auto"/>
        <w:rPr>
          <w:rFonts w:asciiTheme="minorHAnsi" w:hAnsiTheme="minorHAnsi"/>
          <w:sz w:val="20"/>
          <w:szCs w:val="20"/>
        </w:rPr>
      </w:pPr>
    </w:p>
    <w:p w14:paraId="04924261" w14:textId="77777777" w:rsidR="00E00A77" w:rsidRPr="00E00A77" w:rsidRDefault="00E00A77" w:rsidP="00E00A77">
      <w:pPr>
        <w:pStyle w:val="p1"/>
        <w:spacing w:line="360" w:lineRule="auto"/>
        <w:rPr>
          <w:rFonts w:asciiTheme="minorHAnsi" w:hAnsiTheme="minorHAnsi"/>
          <w:b/>
          <w:bCs/>
          <w:sz w:val="20"/>
          <w:szCs w:val="20"/>
        </w:rPr>
      </w:pPr>
      <w:r w:rsidRPr="00E00A77">
        <w:rPr>
          <w:rFonts w:asciiTheme="minorHAnsi" w:hAnsiTheme="minorHAnsi"/>
          <w:b/>
          <w:bCs/>
          <w:sz w:val="20"/>
          <w:szCs w:val="20"/>
        </w:rPr>
        <w:t>Product Descriptions</w:t>
      </w:r>
    </w:p>
    <w:p w14:paraId="4E9740D6" w14:textId="7A093297" w:rsidR="00E00A77" w:rsidRDefault="00E00A77" w:rsidP="009459C7">
      <w:pPr>
        <w:pStyle w:val="p1"/>
        <w:spacing w:line="360" w:lineRule="auto"/>
        <w:rPr>
          <w:rFonts w:asciiTheme="minorHAnsi" w:hAnsiTheme="minorHAnsi"/>
          <w:sz w:val="20"/>
          <w:szCs w:val="20"/>
        </w:rPr>
      </w:pPr>
      <w:r w:rsidRPr="00E00A77">
        <w:rPr>
          <w:rFonts w:asciiTheme="minorHAnsi" w:hAnsiTheme="minorHAnsi"/>
          <w:sz w:val="20"/>
          <w:szCs w:val="20"/>
        </w:rPr>
        <w:t>We make every effort to ensure product descriptions and images are accurate. However, colours, packaging, or materials may vary slightly due to lighting, screen differences, or manufacturing updates.</w:t>
      </w:r>
    </w:p>
    <w:p w14:paraId="37583648" w14:textId="77777777" w:rsidR="00A5016F" w:rsidRDefault="00A5016F" w:rsidP="009459C7">
      <w:pPr>
        <w:pStyle w:val="p1"/>
        <w:spacing w:line="360" w:lineRule="auto"/>
        <w:rPr>
          <w:rFonts w:asciiTheme="minorHAnsi" w:hAnsiTheme="minorHAnsi"/>
          <w:sz w:val="20"/>
          <w:szCs w:val="20"/>
        </w:rPr>
      </w:pPr>
    </w:p>
    <w:p w14:paraId="7184C7DE" w14:textId="77777777" w:rsidR="00A5016F" w:rsidRPr="00A5016F" w:rsidRDefault="00A5016F" w:rsidP="009459C7">
      <w:pPr>
        <w:pStyle w:val="p1"/>
        <w:spacing w:line="360" w:lineRule="auto"/>
        <w:rPr>
          <w:rFonts w:asciiTheme="minorHAnsi" w:hAnsiTheme="minorHAnsi"/>
          <w:b/>
          <w:bCs/>
          <w:sz w:val="20"/>
          <w:szCs w:val="20"/>
        </w:rPr>
      </w:pPr>
      <w:r w:rsidRPr="00A5016F">
        <w:rPr>
          <w:rFonts w:asciiTheme="minorHAnsi" w:hAnsiTheme="minorHAnsi"/>
          <w:b/>
          <w:bCs/>
          <w:sz w:val="20"/>
          <w:szCs w:val="20"/>
        </w:rPr>
        <w:t>Orders</w:t>
      </w:r>
    </w:p>
    <w:p w14:paraId="0DF47495" w14:textId="77777777" w:rsidR="00A5016F" w:rsidRPr="00A5016F" w:rsidRDefault="00A5016F" w:rsidP="009459C7">
      <w:pPr>
        <w:pStyle w:val="p1"/>
        <w:spacing w:line="360" w:lineRule="auto"/>
        <w:rPr>
          <w:rFonts w:asciiTheme="minorHAnsi" w:hAnsiTheme="minorHAnsi"/>
          <w:sz w:val="20"/>
          <w:szCs w:val="20"/>
        </w:rPr>
      </w:pPr>
      <w:r w:rsidRPr="00A5016F">
        <w:rPr>
          <w:rFonts w:asciiTheme="minorHAnsi" w:hAnsiTheme="minorHAnsi"/>
          <w:sz w:val="20"/>
          <w:szCs w:val="20"/>
        </w:rPr>
        <w:t>Orders are confirmed once payment is received</w:t>
      </w:r>
    </w:p>
    <w:p w14:paraId="53D39D08" w14:textId="76291F04" w:rsidR="00A5016F" w:rsidRDefault="00A5016F" w:rsidP="009459C7">
      <w:pPr>
        <w:pStyle w:val="p1"/>
        <w:spacing w:line="360" w:lineRule="auto"/>
        <w:rPr>
          <w:rFonts w:asciiTheme="minorHAnsi" w:hAnsiTheme="minorHAnsi"/>
          <w:sz w:val="20"/>
          <w:szCs w:val="20"/>
        </w:rPr>
      </w:pPr>
      <w:r w:rsidRPr="00A5016F">
        <w:rPr>
          <w:rFonts w:asciiTheme="minorHAnsi" w:hAnsiTheme="minorHAnsi"/>
          <w:sz w:val="20"/>
          <w:szCs w:val="20"/>
        </w:rPr>
        <w:t>We reserve the right to cancel orders if necessary</w:t>
      </w:r>
    </w:p>
    <w:p w14:paraId="37F34BB1" w14:textId="77777777" w:rsidR="00A5016F" w:rsidRDefault="00A5016F" w:rsidP="009459C7">
      <w:pPr>
        <w:pStyle w:val="p1"/>
        <w:spacing w:line="360" w:lineRule="auto"/>
        <w:rPr>
          <w:rFonts w:asciiTheme="minorHAnsi" w:hAnsiTheme="minorHAnsi"/>
          <w:sz w:val="20"/>
          <w:szCs w:val="20"/>
        </w:rPr>
      </w:pPr>
    </w:p>
    <w:p w14:paraId="2C57CD29" w14:textId="77777777" w:rsidR="00A5016F" w:rsidRPr="00A5016F" w:rsidRDefault="00A5016F" w:rsidP="009459C7">
      <w:pPr>
        <w:pStyle w:val="p1"/>
        <w:spacing w:line="360" w:lineRule="auto"/>
        <w:rPr>
          <w:rFonts w:asciiTheme="minorHAnsi" w:hAnsiTheme="minorHAnsi"/>
          <w:b/>
          <w:bCs/>
          <w:sz w:val="20"/>
          <w:szCs w:val="20"/>
        </w:rPr>
      </w:pPr>
      <w:r w:rsidRPr="00A5016F">
        <w:rPr>
          <w:rFonts w:asciiTheme="minorHAnsi" w:hAnsiTheme="minorHAnsi"/>
          <w:b/>
          <w:bCs/>
          <w:sz w:val="20"/>
          <w:szCs w:val="20"/>
        </w:rPr>
        <w:t>Pricing &amp; Payment</w:t>
      </w:r>
    </w:p>
    <w:p w14:paraId="3F665EDC" w14:textId="77777777" w:rsidR="00A5016F" w:rsidRPr="00A5016F" w:rsidRDefault="00A5016F" w:rsidP="009459C7">
      <w:pPr>
        <w:pStyle w:val="p1"/>
        <w:spacing w:line="360" w:lineRule="auto"/>
        <w:rPr>
          <w:rFonts w:asciiTheme="minorHAnsi" w:hAnsiTheme="minorHAnsi"/>
          <w:sz w:val="20"/>
          <w:szCs w:val="20"/>
        </w:rPr>
      </w:pPr>
      <w:r w:rsidRPr="00A5016F">
        <w:rPr>
          <w:rFonts w:asciiTheme="minorHAnsi" w:hAnsiTheme="minorHAnsi"/>
          <w:sz w:val="20"/>
          <w:szCs w:val="20"/>
        </w:rPr>
        <w:t>Prices are listed in GBP (£)</w:t>
      </w:r>
    </w:p>
    <w:p w14:paraId="524FB663" w14:textId="5551E3E7" w:rsidR="00A5016F" w:rsidRDefault="00A5016F" w:rsidP="009459C7">
      <w:pPr>
        <w:pStyle w:val="p1"/>
        <w:spacing w:line="360" w:lineRule="auto"/>
        <w:rPr>
          <w:rFonts w:asciiTheme="minorHAnsi" w:hAnsiTheme="minorHAnsi"/>
          <w:sz w:val="20"/>
          <w:szCs w:val="20"/>
        </w:rPr>
      </w:pPr>
      <w:r w:rsidRPr="00A5016F">
        <w:rPr>
          <w:rFonts w:asciiTheme="minorHAnsi" w:hAnsiTheme="minorHAnsi"/>
          <w:sz w:val="20"/>
          <w:szCs w:val="20"/>
        </w:rPr>
        <w:t>We reserve the right to change prices at any time</w:t>
      </w:r>
    </w:p>
    <w:p w14:paraId="08E71014" w14:textId="77777777" w:rsidR="009A05A6" w:rsidRDefault="009A05A6" w:rsidP="009459C7">
      <w:pPr>
        <w:pStyle w:val="p1"/>
        <w:spacing w:line="360" w:lineRule="auto"/>
        <w:rPr>
          <w:rFonts w:asciiTheme="minorHAnsi" w:hAnsiTheme="minorHAnsi"/>
          <w:sz w:val="20"/>
          <w:szCs w:val="20"/>
        </w:rPr>
      </w:pPr>
    </w:p>
    <w:p w14:paraId="6A914441" w14:textId="77777777" w:rsidR="009A05A6" w:rsidRPr="009A05A6" w:rsidRDefault="009A05A6" w:rsidP="009A05A6">
      <w:pPr>
        <w:pStyle w:val="p1"/>
        <w:spacing w:line="360" w:lineRule="auto"/>
        <w:rPr>
          <w:rFonts w:asciiTheme="minorHAnsi" w:hAnsiTheme="minorHAnsi"/>
          <w:b/>
          <w:bCs/>
          <w:sz w:val="20"/>
          <w:szCs w:val="20"/>
        </w:rPr>
      </w:pPr>
      <w:r w:rsidRPr="009A05A6">
        <w:rPr>
          <w:rFonts w:asciiTheme="minorHAnsi" w:hAnsiTheme="minorHAnsi"/>
          <w:b/>
          <w:bCs/>
          <w:sz w:val="20"/>
          <w:szCs w:val="20"/>
        </w:rPr>
        <w:t>Intellectual Property</w:t>
      </w:r>
    </w:p>
    <w:p w14:paraId="4BA9607C" w14:textId="61F467A0" w:rsidR="009A05A6" w:rsidRDefault="009A05A6" w:rsidP="009459C7">
      <w:pPr>
        <w:pStyle w:val="p1"/>
        <w:spacing w:line="360" w:lineRule="auto"/>
        <w:rPr>
          <w:rFonts w:asciiTheme="minorHAnsi" w:hAnsiTheme="minorHAnsi"/>
          <w:sz w:val="20"/>
          <w:szCs w:val="20"/>
        </w:rPr>
      </w:pPr>
      <w:r w:rsidRPr="009A05A6">
        <w:rPr>
          <w:rFonts w:asciiTheme="minorHAnsi" w:hAnsiTheme="minorHAnsi"/>
          <w:sz w:val="20"/>
          <w:szCs w:val="20"/>
        </w:rPr>
        <w:t>All content on TeaKind.co.uk, including text, images, branding, and product designs, is the property of TeaKind and may not be copied, reproduced, or used without written permission.</w:t>
      </w:r>
    </w:p>
    <w:p w14:paraId="2BFED031" w14:textId="77777777" w:rsidR="005C2317" w:rsidRDefault="005C2317" w:rsidP="009459C7">
      <w:pPr>
        <w:pStyle w:val="p1"/>
        <w:spacing w:line="360" w:lineRule="auto"/>
        <w:rPr>
          <w:rFonts w:asciiTheme="minorHAnsi" w:hAnsiTheme="minorHAnsi"/>
          <w:sz w:val="20"/>
          <w:szCs w:val="20"/>
        </w:rPr>
      </w:pPr>
    </w:p>
    <w:p w14:paraId="5CEA8AB9" w14:textId="77777777" w:rsidR="005C2317" w:rsidRPr="005C2317" w:rsidRDefault="005C2317" w:rsidP="009459C7">
      <w:pPr>
        <w:pStyle w:val="p1"/>
        <w:spacing w:line="360" w:lineRule="auto"/>
        <w:rPr>
          <w:rFonts w:asciiTheme="minorHAnsi" w:hAnsiTheme="minorHAnsi"/>
          <w:b/>
          <w:bCs/>
          <w:sz w:val="20"/>
          <w:szCs w:val="20"/>
        </w:rPr>
      </w:pPr>
      <w:r w:rsidRPr="005C2317">
        <w:rPr>
          <w:rFonts w:asciiTheme="minorHAnsi" w:hAnsiTheme="minorHAnsi"/>
          <w:b/>
          <w:bCs/>
          <w:sz w:val="20"/>
          <w:szCs w:val="20"/>
        </w:rPr>
        <w:t>Delivery</w:t>
      </w:r>
    </w:p>
    <w:p w14:paraId="4B6E01BB" w14:textId="2CD8C981" w:rsidR="005C2317" w:rsidRDefault="005C2317" w:rsidP="009459C7">
      <w:pPr>
        <w:pStyle w:val="p1"/>
        <w:spacing w:line="360" w:lineRule="auto"/>
        <w:rPr>
          <w:rFonts w:asciiTheme="minorHAnsi" w:hAnsiTheme="minorHAnsi"/>
          <w:sz w:val="20"/>
          <w:szCs w:val="20"/>
        </w:rPr>
      </w:pPr>
      <w:r w:rsidRPr="005C2317">
        <w:rPr>
          <w:rFonts w:asciiTheme="minorHAnsi" w:hAnsiTheme="minorHAnsi"/>
          <w:sz w:val="20"/>
          <w:szCs w:val="20"/>
        </w:rPr>
        <w:t>We aim to dispatch orders promptly, but delivery times are estimates only.</w:t>
      </w:r>
    </w:p>
    <w:p w14:paraId="68997399" w14:textId="77777777" w:rsidR="005C2317" w:rsidRDefault="005C2317" w:rsidP="009459C7">
      <w:pPr>
        <w:pStyle w:val="p1"/>
        <w:spacing w:line="360" w:lineRule="auto"/>
        <w:rPr>
          <w:rFonts w:asciiTheme="minorHAnsi" w:hAnsiTheme="minorHAnsi"/>
          <w:sz w:val="20"/>
          <w:szCs w:val="20"/>
        </w:rPr>
      </w:pPr>
    </w:p>
    <w:p w14:paraId="2452E87D" w14:textId="77777777" w:rsidR="005C2317" w:rsidRPr="005C2317" w:rsidRDefault="005C2317" w:rsidP="009459C7">
      <w:pPr>
        <w:pStyle w:val="p1"/>
        <w:spacing w:line="360" w:lineRule="auto"/>
        <w:rPr>
          <w:rFonts w:asciiTheme="minorHAnsi" w:hAnsiTheme="minorHAnsi"/>
          <w:b/>
          <w:bCs/>
          <w:sz w:val="20"/>
          <w:szCs w:val="20"/>
        </w:rPr>
      </w:pPr>
      <w:r w:rsidRPr="005C2317">
        <w:rPr>
          <w:rFonts w:asciiTheme="minorHAnsi" w:hAnsiTheme="minorHAnsi"/>
          <w:b/>
          <w:bCs/>
          <w:sz w:val="20"/>
          <w:szCs w:val="20"/>
        </w:rPr>
        <w:t>Liability</w:t>
      </w:r>
    </w:p>
    <w:p w14:paraId="1BADCDF8" w14:textId="77777777" w:rsidR="005C2317" w:rsidRPr="005C2317" w:rsidRDefault="005C2317" w:rsidP="009459C7">
      <w:pPr>
        <w:pStyle w:val="p1"/>
        <w:spacing w:line="360" w:lineRule="auto"/>
        <w:rPr>
          <w:rFonts w:asciiTheme="minorHAnsi" w:hAnsiTheme="minorHAnsi"/>
          <w:sz w:val="20"/>
          <w:szCs w:val="20"/>
        </w:rPr>
      </w:pPr>
      <w:r w:rsidRPr="005C2317">
        <w:rPr>
          <w:rFonts w:asciiTheme="minorHAnsi" w:hAnsiTheme="minorHAnsi"/>
          <w:sz w:val="20"/>
          <w:szCs w:val="20"/>
        </w:rPr>
        <w:t>To the extent permitted by law, TeaKind.co.uk is not liable for:</w:t>
      </w:r>
    </w:p>
    <w:p w14:paraId="75C359F0" w14:textId="77777777" w:rsidR="005C2317" w:rsidRPr="005C2317" w:rsidRDefault="005C2317" w:rsidP="009459C7">
      <w:pPr>
        <w:pStyle w:val="p1"/>
        <w:spacing w:line="360" w:lineRule="auto"/>
        <w:rPr>
          <w:rFonts w:asciiTheme="minorHAnsi" w:hAnsiTheme="minorHAnsi"/>
          <w:sz w:val="20"/>
          <w:szCs w:val="20"/>
        </w:rPr>
      </w:pPr>
      <w:r w:rsidRPr="005C2317">
        <w:rPr>
          <w:rFonts w:asciiTheme="minorHAnsi" w:hAnsiTheme="minorHAnsi"/>
          <w:sz w:val="20"/>
          <w:szCs w:val="20"/>
        </w:rPr>
        <w:t>Indirect or consequential losses</w:t>
      </w:r>
    </w:p>
    <w:p w14:paraId="01BD2C3C" w14:textId="625E4AE4" w:rsidR="005C2317" w:rsidRDefault="005C2317" w:rsidP="009459C7">
      <w:pPr>
        <w:pStyle w:val="p1"/>
        <w:spacing w:line="360" w:lineRule="auto"/>
        <w:rPr>
          <w:rFonts w:asciiTheme="minorHAnsi" w:hAnsiTheme="minorHAnsi"/>
          <w:sz w:val="20"/>
          <w:szCs w:val="20"/>
        </w:rPr>
      </w:pPr>
      <w:r w:rsidRPr="005C2317">
        <w:rPr>
          <w:rFonts w:asciiTheme="minorHAnsi" w:hAnsiTheme="minorHAnsi"/>
          <w:sz w:val="20"/>
          <w:szCs w:val="20"/>
        </w:rPr>
        <w:t>Delays outside our control</w:t>
      </w:r>
    </w:p>
    <w:p w14:paraId="092546E5" w14:textId="77777777" w:rsidR="00E42DB5" w:rsidRDefault="00E42DB5" w:rsidP="009459C7">
      <w:pPr>
        <w:pStyle w:val="p1"/>
        <w:spacing w:line="360" w:lineRule="auto"/>
        <w:rPr>
          <w:rFonts w:asciiTheme="minorHAnsi" w:hAnsiTheme="minorHAnsi"/>
          <w:sz w:val="20"/>
          <w:szCs w:val="20"/>
        </w:rPr>
      </w:pPr>
    </w:p>
    <w:p w14:paraId="735B97A7" w14:textId="77777777" w:rsidR="00E42DB5" w:rsidRPr="00E42DB5" w:rsidRDefault="00E42DB5" w:rsidP="00E42DB5">
      <w:pPr>
        <w:pStyle w:val="p1"/>
        <w:spacing w:line="360" w:lineRule="auto"/>
        <w:rPr>
          <w:rFonts w:asciiTheme="minorHAnsi" w:hAnsiTheme="minorHAnsi"/>
          <w:b/>
          <w:bCs/>
          <w:sz w:val="20"/>
          <w:szCs w:val="20"/>
        </w:rPr>
      </w:pPr>
      <w:r w:rsidRPr="00E42DB5">
        <w:rPr>
          <w:rFonts w:asciiTheme="minorHAnsi" w:hAnsiTheme="minorHAnsi"/>
          <w:b/>
          <w:bCs/>
          <w:sz w:val="20"/>
          <w:szCs w:val="20"/>
        </w:rPr>
        <w:t>Events Outside Our Control</w:t>
      </w:r>
    </w:p>
    <w:p w14:paraId="61F8C4F9" w14:textId="1BD5DA61" w:rsidR="00E42DB5" w:rsidRDefault="00E42DB5" w:rsidP="009459C7">
      <w:pPr>
        <w:pStyle w:val="p1"/>
        <w:spacing w:line="360" w:lineRule="auto"/>
        <w:rPr>
          <w:rFonts w:asciiTheme="minorHAnsi" w:hAnsiTheme="minorHAnsi"/>
          <w:sz w:val="20"/>
          <w:szCs w:val="20"/>
        </w:rPr>
      </w:pPr>
      <w:r w:rsidRPr="00E42DB5">
        <w:rPr>
          <w:rFonts w:asciiTheme="minorHAnsi" w:hAnsiTheme="minorHAnsi"/>
          <w:sz w:val="20"/>
          <w:szCs w:val="20"/>
        </w:rPr>
        <w:t>We are not responsible for any failure or delay in performance caused by events outside our reasonable control, including but not limited to postal delays, strikes, natural disasters, or disruptions to supply chains.</w:t>
      </w:r>
    </w:p>
    <w:p w14:paraId="6C9E2889" w14:textId="77777777" w:rsidR="006576C8" w:rsidRDefault="006576C8" w:rsidP="009459C7">
      <w:pPr>
        <w:pStyle w:val="p1"/>
        <w:spacing w:line="360" w:lineRule="auto"/>
        <w:rPr>
          <w:rFonts w:asciiTheme="minorHAnsi" w:hAnsiTheme="minorHAnsi"/>
          <w:sz w:val="20"/>
          <w:szCs w:val="20"/>
        </w:rPr>
      </w:pPr>
    </w:p>
    <w:p w14:paraId="78DB5BEE" w14:textId="77777777" w:rsidR="00FC2903" w:rsidRPr="00FC2903" w:rsidRDefault="00FC2903" w:rsidP="009459C7">
      <w:pPr>
        <w:pStyle w:val="p1"/>
        <w:spacing w:line="360" w:lineRule="auto"/>
        <w:rPr>
          <w:rFonts w:asciiTheme="minorHAnsi" w:hAnsiTheme="minorHAnsi"/>
          <w:b/>
          <w:bCs/>
          <w:sz w:val="20"/>
          <w:szCs w:val="20"/>
        </w:rPr>
      </w:pPr>
      <w:r w:rsidRPr="00FC2903">
        <w:rPr>
          <w:rFonts w:asciiTheme="minorHAnsi" w:hAnsiTheme="minorHAnsi"/>
          <w:b/>
          <w:bCs/>
          <w:sz w:val="20"/>
          <w:szCs w:val="20"/>
        </w:rPr>
        <w:t>Returns &amp; Refunds Policy (UK Consumer Law)</w:t>
      </w:r>
    </w:p>
    <w:p w14:paraId="1262B1B9" w14:textId="77777777" w:rsidR="00FC2903" w:rsidRPr="00FC2903" w:rsidRDefault="00FC2903" w:rsidP="009459C7">
      <w:pPr>
        <w:pStyle w:val="p1"/>
        <w:spacing w:line="360" w:lineRule="auto"/>
        <w:rPr>
          <w:rFonts w:asciiTheme="minorHAnsi" w:hAnsiTheme="minorHAnsi"/>
          <w:sz w:val="20"/>
          <w:szCs w:val="20"/>
        </w:rPr>
      </w:pPr>
      <w:r w:rsidRPr="00FC2903">
        <w:rPr>
          <w:rFonts w:asciiTheme="minorHAnsi" w:hAnsiTheme="minorHAnsi"/>
          <w:sz w:val="20"/>
          <w:szCs w:val="20"/>
        </w:rPr>
        <w:t>In line with the Consumer Contracts Regulations, you have:</w:t>
      </w:r>
    </w:p>
    <w:p w14:paraId="2135B47F" w14:textId="1FB09739" w:rsidR="007A2943" w:rsidRDefault="002E3A4D" w:rsidP="009459C7">
      <w:pPr>
        <w:pStyle w:val="p1"/>
        <w:spacing w:line="360" w:lineRule="auto"/>
        <w:rPr>
          <w:rFonts w:asciiTheme="minorHAnsi" w:hAnsiTheme="minorHAnsi"/>
          <w:sz w:val="20"/>
          <w:szCs w:val="20"/>
        </w:rPr>
      </w:pPr>
      <w:r>
        <w:rPr>
          <w:rFonts w:asciiTheme="minorHAnsi" w:hAnsiTheme="minorHAnsi"/>
          <w:sz w:val="20"/>
          <w:szCs w:val="20"/>
        </w:rPr>
        <w:t>T</w:t>
      </w:r>
      <w:r w:rsidR="00462D49" w:rsidRPr="00462D49">
        <w:rPr>
          <w:rFonts w:asciiTheme="minorHAnsi" w:hAnsiTheme="minorHAnsi"/>
          <w:sz w:val="20"/>
          <w:szCs w:val="20"/>
        </w:rPr>
        <w:t>he right to cancel your order within 14 days of receiving it. If you cancel, you must return the goods within 14 days of notifying us.</w:t>
      </w:r>
    </w:p>
    <w:p w14:paraId="077F1F71" w14:textId="77777777" w:rsidR="002E3A4D" w:rsidRDefault="002E3A4D" w:rsidP="009459C7">
      <w:pPr>
        <w:pStyle w:val="p1"/>
        <w:spacing w:line="360" w:lineRule="auto"/>
        <w:rPr>
          <w:rFonts w:asciiTheme="minorHAnsi" w:hAnsiTheme="minorHAnsi"/>
          <w:sz w:val="20"/>
          <w:szCs w:val="20"/>
        </w:rPr>
      </w:pPr>
    </w:p>
    <w:p w14:paraId="7CDC2100" w14:textId="77777777" w:rsidR="00C66B9A" w:rsidRPr="00930908" w:rsidRDefault="00C66B9A" w:rsidP="009459C7">
      <w:pPr>
        <w:pStyle w:val="p1"/>
        <w:spacing w:line="360" w:lineRule="auto"/>
        <w:rPr>
          <w:rFonts w:asciiTheme="minorHAnsi" w:hAnsiTheme="minorHAnsi"/>
          <w:b/>
          <w:bCs/>
          <w:sz w:val="20"/>
          <w:szCs w:val="20"/>
        </w:rPr>
      </w:pPr>
      <w:r w:rsidRPr="00930908">
        <w:rPr>
          <w:rFonts w:asciiTheme="minorHAnsi" w:hAnsiTheme="minorHAnsi"/>
          <w:b/>
          <w:bCs/>
          <w:sz w:val="20"/>
          <w:szCs w:val="20"/>
        </w:rPr>
        <w:lastRenderedPageBreak/>
        <w:t>Conditions of return</w:t>
      </w:r>
    </w:p>
    <w:p w14:paraId="23EAF005" w14:textId="02973434" w:rsidR="00C66B9A" w:rsidRDefault="00C66B9A" w:rsidP="009459C7">
      <w:pPr>
        <w:pStyle w:val="p1"/>
        <w:spacing w:line="360" w:lineRule="auto"/>
        <w:rPr>
          <w:rFonts w:asciiTheme="minorHAnsi" w:hAnsiTheme="minorHAnsi"/>
          <w:sz w:val="20"/>
          <w:szCs w:val="20"/>
        </w:rPr>
      </w:pPr>
      <w:r w:rsidRPr="00C66B9A">
        <w:rPr>
          <w:rFonts w:asciiTheme="minorHAnsi" w:hAnsiTheme="minorHAnsi"/>
          <w:sz w:val="20"/>
          <w:szCs w:val="20"/>
        </w:rPr>
        <w:t xml:space="preserve">Buyer can return </w:t>
      </w:r>
      <w:r w:rsidR="00930908">
        <w:rPr>
          <w:rFonts w:asciiTheme="minorHAnsi" w:hAnsiTheme="minorHAnsi"/>
          <w:sz w:val="20"/>
          <w:szCs w:val="20"/>
        </w:rPr>
        <w:t xml:space="preserve">physical </w:t>
      </w:r>
      <w:r w:rsidRPr="00C66B9A">
        <w:rPr>
          <w:rFonts w:asciiTheme="minorHAnsi" w:hAnsiTheme="minorHAnsi"/>
          <w:sz w:val="20"/>
          <w:szCs w:val="20"/>
        </w:rPr>
        <w:t>item</w:t>
      </w:r>
      <w:r w:rsidR="00930908">
        <w:rPr>
          <w:rFonts w:asciiTheme="minorHAnsi" w:hAnsiTheme="minorHAnsi"/>
          <w:sz w:val="20"/>
          <w:szCs w:val="20"/>
        </w:rPr>
        <w:t>s</w:t>
      </w:r>
    </w:p>
    <w:p w14:paraId="713D25C0" w14:textId="2FBDEC73" w:rsidR="007D7BF9" w:rsidRPr="00C66B9A" w:rsidRDefault="007D7BF9" w:rsidP="009459C7">
      <w:pPr>
        <w:pStyle w:val="p1"/>
        <w:spacing w:line="360" w:lineRule="auto"/>
        <w:rPr>
          <w:rFonts w:asciiTheme="minorHAnsi" w:hAnsiTheme="minorHAnsi"/>
          <w:sz w:val="20"/>
          <w:szCs w:val="20"/>
        </w:rPr>
      </w:pPr>
      <w:r>
        <w:rPr>
          <w:rFonts w:asciiTheme="minorHAnsi" w:hAnsiTheme="minorHAnsi"/>
          <w:sz w:val="20"/>
          <w:szCs w:val="20"/>
        </w:rPr>
        <w:t>Returns or refunds for digital products are not accepted</w:t>
      </w:r>
    </w:p>
    <w:p w14:paraId="740B9999" w14:textId="7C31FAC5" w:rsidR="00502F16" w:rsidRDefault="00502F16" w:rsidP="009459C7">
      <w:pPr>
        <w:pStyle w:val="p1"/>
        <w:spacing w:line="360" w:lineRule="auto"/>
        <w:rPr>
          <w:rFonts w:asciiTheme="minorHAnsi" w:hAnsiTheme="minorHAnsi"/>
          <w:sz w:val="20"/>
          <w:szCs w:val="20"/>
        </w:rPr>
      </w:pPr>
      <w:r w:rsidRPr="00502F16">
        <w:rPr>
          <w:rFonts w:asciiTheme="minorHAnsi" w:hAnsiTheme="minorHAnsi"/>
          <w:sz w:val="20"/>
          <w:szCs w:val="20"/>
        </w:rPr>
        <w:t>If you cancel your order, you must return the goods within 14 days of notifying us of cancellation</w:t>
      </w:r>
    </w:p>
    <w:p w14:paraId="271A6A3E" w14:textId="2B30391B" w:rsidR="00C66B9A" w:rsidRPr="00C66B9A" w:rsidRDefault="00C66B9A" w:rsidP="009459C7">
      <w:pPr>
        <w:pStyle w:val="p1"/>
        <w:spacing w:line="360" w:lineRule="auto"/>
        <w:rPr>
          <w:rFonts w:asciiTheme="minorHAnsi" w:hAnsiTheme="minorHAnsi"/>
          <w:sz w:val="20"/>
          <w:szCs w:val="20"/>
        </w:rPr>
      </w:pPr>
      <w:r w:rsidRPr="00C66B9A">
        <w:rPr>
          <w:rFonts w:asciiTheme="minorHAnsi" w:hAnsiTheme="minorHAnsi"/>
          <w:sz w:val="20"/>
          <w:szCs w:val="20"/>
        </w:rPr>
        <w:t>Buyer is responsible for return postage costs</w:t>
      </w:r>
    </w:p>
    <w:p w14:paraId="6A225AAB" w14:textId="3B6AA65D" w:rsidR="00C66B9A" w:rsidRDefault="00C66B9A" w:rsidP="009459C7">
      <w:pPr>
        <w:pStyle w:val="p1"/>
        <w:spacing w:line="360" w:lineRule="auto"/>
        <w:rPr>
          <w:rFonts w:asciiTheme="minorHAnsi" w:hAnsiTheme="minorHAnsi"/>
          <w:sz w:val="20"/>
          <w:szCs w:val="20"/>
        </w:rPr>
      </w:pPr>
      <w:r w:rsidRPr="00C66B9A">
        <w:rPr>
          <w:rFonts w:asciiTheme="minorHAnsi" w:hAnsiTheme="minorHAnsi"/>
          <w:sz w:val="20"/>
          <w:szCs w:val="20"/>
        </w:rPr>
        <w:t>Buyer is responsible for loss in value (as agreed upon with seller) if an item isn’t returned in original condition</w:t>
      </w:r>
    </w:p>
    <w:p w14:paraId="33E0F0AE" w14:textId="02BF5E74" w:rsidR="00016D9E" w:rsidRDefault="00016D9E" w:rsidP="009459C7">
      <w:pPr>
        <w:pStyle w:val="p1"/>
        <w:spacing w:line="360" w:lineRule="auto"/>
        <w:rPr>
          <w:rFonts w:asciiTheme="minorHAnsi" w:hAnsiTheme="minorHAnsi"/>
          <w:sz w:val="20"/>
          <w:szCs w:val="20"/>
        </w:rPr>
      </w:pPr>
      <w:r>
        <w:rPr>
          <w:rFonts w:asciiTheme="minorHAnsi" w:hAnsiTheme="minorHAnsi"/>
          <w:sz w:val="20"/>
          <w:szCs w:val="20"/>
        </w:rPr>
        <w:t>Exchanges are not accepted</w:t>
      </w:r>
      <w:r w:rsidR="00694A01">
        <w:rPr>
          <w:rFonts w:asciiTheme="minorHAnsi" w:hAnsiTheme="minorHAnsi"/>
          <w:sz w:val="20"/>
          <w:szCs w:val="20"/>
        </w:rPr>
        <w:t xml:space="preserve"> unless the product is </w:t>
      </w:r>
      <w:r w:rsidR="007D7BF9">
        <w:rPr>
          <w:rFonts w:asciiTheme="minorHAnsi" w:hAnsiTheme="minorHAnsi"/>
          <w:sz w:val="20"/>
          <w:szCs w:val="20"/>
        </w:rPr>
        <w:t>faulty, broken or</w:t>
      </w:r>
      <w:r w:rsidR="00CF3848">
        <w:rPr>
          <w:rFonts w:asciiTheme="minorHAnsi" w:hAnsiTheme="minorHAnsi"/>
          <w:sz w:val="20"/>
          <w:szCs w:val="20"/>
        </w:rPr>
        <w:t xml:space="preserve"> not as described</w:t>
      </w:r>
    </w:p>
    <w:p w14:paraId="1C64FABC" w14:textId="77777777" w:rsidR="003F167B" w:rsidRDefault="003F167B" w:rsidP="009459C7">
      <w:pPr>
        <w:pStyle w:val="p1"/>
        <w:spacing w:line="360" w:lineRule="auto"/>
        <w:rPr>
          <w:rFonts w:asciiTheme="minorHAnsi" w:hAnsiTheme="minorHAnsi"/>
          <w:sz w:val="20"/>
          <w:szCs w:val="20"/>
        </w:rPr>
      </w:pPr>
    </w:p>
    <w:p w14:paraId="01020F4B" w14:textId="77777777" w:rsidR="003F167B" w:rsidRPr="003F167B" w:rsidRDefault="003F167B" w:rsidP="009459C7">
      <w:pPr>
        <w:pStyle w:val="p1"/>
        <w:spacing w:line="360" w:lineRule="auto"/>
        <w:rPr>
          <w:rFonts w:asciiTheme="minorHAnsi" w:hAnsiTheme="minorHAnsi"/>
          <w:b/>
          <w:bCs/>
          <w:sz w:val="20"/>
          <w:szCs w:val="20"/>
        </w:rPr>
      </w:pPr>
      <w:r w:rsidRPr="003F167B">
        <w:rPr>
          <w:rFonts w:asciiTheme="minorHAnsi" w:hAnsiTheme="minorHAnsi"/>
          <w:b/>
          <w:bCs/>
          <w:sz w:val="20"/>
          <w:szCs w:val="20"/>
        </w:rPr>
        <w:t>Returns Conditions</w:t>
      </w:r>
    </w:p>
    <w:p w14:paraId="471151AA" w14:textId="77777777" w:rsidR="003F167B" w:rsidRPr="003F167B" w:rsidRDefault="003F167B" w:rsidP="009459C7">
      <w:pPr>
        <w:pStyle w:val="p1"/>
        <w:spacing w:line="360" w:lineRule="auto"/>
        <w:rPr>
          <w:rFonts w:asciiTheme="minorHAnsi" w:hAnsiTheme="minorHAnsi"/>
          <w:sz w:val="20"/>
          <w:szCs w:val="20"/>
        </w:rPr>
      </w:pPr>
      <w:r w:rsidRPr="003F167B">
        <w:rPr>
          <w:rFonts w:asciiTheme="minorHAnsi" w:hAnsiTheme="minorHAnsi"/>
          <w:sz w:val="20"/>
          <w:szCs w:val="20"/>
        </w:rPr>
        <w:t>Items must be unused and in original packaging</w:t>
      </w:r>
    </w:p>
    <w:p w14:paraId="7E76C10B" w14:textId="77777777" w:rsidR="003F167B" w:rsidRPr="003F167B" w:rsidRDefault="003F167B" w:rsidP="009459C7">
      <w:pPr>
        <w:pStyle w:val="p1"/>
        <w:spacing w:line="360" w:lineRule="auto"/>
        <w:rPr>
          <w:rFonts w:asciiTheme="minorHAnsi" w:hAnsiTheme="minorHAnsi"/>
          <w:sz w:val="20"/>
          <w:szCs w:val="20"/>
        </w:rPr>
      </w:pPr>
      <w:r w:rsidRPr="003F167B">
        <w:rPr>
          <w:rFonts w:asciiTheme="minorHAnsi" w:hAnsiTheme="minorHAnsi"/>
          <w:sz w:val="20"/>
          <w:szCs w:val="20"/>
        </w:rPr>
        <w:t>You must notify us before returning</w:t>
      </w:r>
    </w:p>
    <w:p w14:paraId="6B87019A" w14:textId="2CD8C9F2" w:rsidR="003F167B" w:rsidRDefault="003F167B" w:rsidP="009459C7">
      <w:pPr>
        <w:pStyle w:val="p1"/>
        <w:spacing w:line="360" w:lineRule="auto"/>
        <w:rPr>
          <w:rFonts w:asciiTheme="minorHAnsi" w:hAnsiTheme="minorHAnsi"/>
          <w:sz w:val="20"/>
          <w:szCs w:val="20"/>
        </w:rPr>
      </w:pPr>
      <w:r w:rsidRPr="003F167B">
        <w:rPr>
          <w:rFonts w:asciiTheme="minorHAnsi" w:hAnsiTheme="minorHAnsi"/>
          <w:sz w:val="20"/>
          <w:szCs w:val="20"/>
        </w:rPr>
        <w:t>Return shipping may be at your cost</w:t>
      </w:r>
    </w:p>
    <w:p w14:paraId="6B5715C3" w14:textId="77777777" w:rsidR="00B81137" w:rsidRDefault="00B81137" w:rsidP="009459C7">
      <w:pPr>
        <w:pStyle w:val="p1"/>
        <w:spacing w:line="360" w:lineRule="auto"/>
        <w:rPr>
          <w:rFonts w:asciiTheme="minorHAnsi" w:hAnsiTheme="minorHAnsi"/>
          <w:sz w:val="20"/>
          <w:szCs w:val="20"/>
        </w:rPr>
      </w:pPr>
    </w:p>
    <w:p w14:paraId="1C6A902C" w14:textId="77777777" w:rsidR="00B81137" w:rsidRPr="00B81137" w:rsidRDefault="00B81137" w:rsidP="00B81137">
      <w:pPr>
        <w:pStyle w:val="p1"/>
        <w:spacing w:line="360" w:lineRule="auto"/>
        <w:rPr>
          <w:rFonts w:asciiTheme="minorHAnsi" w:hAnsiTheme="minorHAnsi"/>
          <w:b/>
          <w:bCs/>
          <w:sz w:val="20"/>
          <w:szCs w:val="20"/>
        </w:rPr>
      </w:pPr>
      <w:r w:rsidRPr="00B81137">
        <w:rPr>
          <w:rFonts w:asciiTheme="minorHAnsi" w:hAnsiTheme="minorHAnsi"/>
          <w:b/>
          <w:bCs/>
          <w:sz w:val="20"/>
          <w:szCs w:val="20"/>
        </w:rPr>
        <w:t>Inspection &amp; Refund Condition</w:t>
      </w:r>
    </w:p>
    <w:p w14:paraId="7837C6B5" w14:textId="1FBA0F63" w:rsidR="00B81137" w:rsidRDefault="00B81137" w:rsidP="009459C7">
      <w:pPr>
        <w:pStyle w:val="p1"/>
        <w:spacing w:line="360" w:lineRule="auto"/>
        <w:rPr>
          <w:rFonts w:asciiTheme="minorHAnsi" w:hAnsiTheme="minorHAnsi"/>
          <w:sz w:val="20"/>
          <w:szCs w:val="20"/>
        </w:rPr>
      </w:pPr>
      <w:r w:rsidRPr="00B81137">
        <w:rPr>
          <w:rFonts w:asciiTheme="minorHAnsi" w:hAnsiTheme="minorHAnsi"/>
          <w:sz w:val="20"/>
          <w:szCs w:val="20"/>
        </w:rPr>
        <w:t>We may reduce your refund if the item has been handled beyond what is necessary to inspect it, resulting in diminished valu</w:t>
      </w:r>
      <w:r>
        <w:rPr>
          <w:rFonts w:asciiTheme="minorHAnsi" w:hAnsiTheme="minorHAnsi"/>
          <w:sz w:val="20"/>
          <w:szCs w:val="20"/>
        </w:rPr>
        <w:t>e</w:t>
      </w:r>
    </w:p>
    <w:p w14:paraId="44FDB937" w14:textId="77777777" w:rsidR="00C559D5" w:rsidRDefault="00C559D5" w:rsidP="009459C7">
      <w:pPr>
        <w:pStyle w:val="p1"/>
        <w:spacing w:line="360" w:lineRule="auto"/>
        <w:rPr>
          <w:rFonts w:asciiTheme="minorHAnsi" w:hAnsiTheme="minorHAnsi"/>
          <w:sz w:val="20"/>
          <w:szCs w:val="20"/>
        </w:rPr>
      </w:pPr>
    </w:p>
    <w:p w14:paraId="44DACA10" w14:textId="77777777" w:rsidR="00C559D5" w:rsidRPr="00C559D5" w:rsidRDefault="00C559D5" w:rsidP="009459C7">
      <w:pPr>
        <w:pStyle w:val="p1"/>
        <w:spacing w:line="360" w:lineRule="auto"/>
        <w:rPr>
          <w:rFonts w:asciiTheme="minorHAnsi" w:hAnsiTheme="minorHAnsi"/>
          <w:b/>
          <w:bCs/>
          <w:sz w:val="20"/>
          <w:szCs w:val="20"/>
        </w:rPr>
      </w:pPr>
      <w:r w:rsidRPr="00C559D5">
        <w:rPr>
          <w:rFonts w:asciiTheme="minorHAnsi" w:hAnsiTheme="minorHAnsi"/>
          <w:b/>
          <w:bCs/>
          <w:sz w:val="20"/>
          <w:szCs w:val="20"/>
        </w:rPr>
        <w:t>Refunds</w:t>
      </w:r>
    </w:p>
    <w:p w14:paraId="18869C2F" w14:textId="77777777" w:rsidR="00C559D5" w:rsidRPr="00C559D5" w:rsidRDefault="00C559D5" w:rsidP="009459C7">
      <w:pPr>
        <w:pStyle w:val="p1"/>
        <w:spacing w:line="360" w:lineRule="auto"/>
        <w:rPr>
          <w:rFonts w:asciiTheme="minorHAnsi" w:hAnsiTheme="minorHAnsi"/>
          <w:sz w:val="20"/>
          <w:szCs w:val="20"/>
        </w:rPr>
      </w:pPr>
      <w:r w:rsidRPr="00C559D5">
        <w:rPr>
          <w:rFonts w:asciiTheme="minorHAnsi" w:hAnsiTheme="minorHAnsi"/>
          <w:sz w:val="20"/>
          <w:szCs w:val="20"/>
        </w:rPr>
        <w:t>Processed within 14 days of receiving returned goods</w:t>
      </w:r>
    </w:p>
    <w:p w14:paraId="17DCBC86" w14:textId="7F227EC7" w:rsidR="00C559D5" w:rsidRDefault="00C559D5" w:rsidP="009459C7">
      <w:pPr>
        <w:pStyle w:val="p1"/>
        <w:spacing w:line="360" w:lineRule="auto"/>
        <w:rPr>
          <w:rFonts w:asciiTheme="minorHAnsi" w:hAnsiTheme="minorHAnsi"/>
          <w:sz w:val="20"/>
          <w:szCs w:val="20"/>
        </w:rPr>
      </w:pPr>
      <w:r w:rsidRPr="00C559D5">
        <w:rPr>
          <w:rFonts w:asciiTheme="minorHAnsi" w:hAnsiTheme="minorHAnsi"/>
          <w:sz w:val="20"/>
          <w:szCs w:val="20"/>
        </w:rPr>
        <w:t>Issued via original payment method</w:t>
      </w:r>
    </w:p>
    <w:p w14:paraId="79E960CC" w14:textId="77777777" w:rsidR="00BC218F" w:rsidRDefault="00BC218F" w:rsidP="009459C7">
      <w:pPr>
        <w:pStyle w:val="p1"/>
        <w:spacing w:line="360" w:lineRule="auto"/>
        <w:rPr>
          <w:rFonts w:asciiTheme="minorHAnsi" w:hAnsiTheme="minorHAnsi"/>
          <w:sz w:val="20"/>
          <w:szCs w:val="20"/>
        </w:rPr>
      </w:pPr>
    </w:p>
    <w:p w14:paraId="706B6EF7" w14:textId="77777777" w:rsidR="00BC218F" w:rsidRPr="00BC218F" w:rsidRDefault="00BC218F" w:rsidP="009459C7">
      <w:pPr>
        <w:pStyle w:val="p1"/>
        <w:spacing w:line="360" w:lineRule="auto"/>
        <w:rPr>
          <w:rFonts w:asciiTheme="minorHAnsi" w:hAnsiTheme="minorHAnsi"/>
          <w:b/>
          <w:bCs/>
          <w:sz w:val="20"/>
          <w:szCs w:val="20"/>
        </w:rPr>
      </w:pPr>
      <w:r w:rsidRPr="00BC218F">
        <w:rPr>
          <w:rFonts w:asciiTheme="minorHAnsi" w:hAnsiTheme="minorHAnsi"/>
          <w:b/>
          <w:bCs/>
          <w:sz w:val="20"/>
          <w:szCs w:val="20"/>
        </w:rPr>
        <w:t>Non-Returnable Items</w:t>
      </w:r>
    </w:p>
    <w:p w14:paraId="648D0073" w14:textId="77777777" w:rsidR="00BC218F" w:rsidRPr="00BC218F" w:rsidRDefault="00BC218F" w:rsidP="009459C7">
      <w:pPr>
        <w:pStyle w:val="p1"/>
        <w:spacing w:line="360" w:lineRule="auto"/>
        <w:rPr>
          <w:rFonts w:asciiTheme="minorHAnsi" w:hAnsiTheme="minorHAnsi"/>
          <w:sz w:val="20"/>
          <w:szCs w:val="20"/>
        </w:rPr>
      </w:pPr>
      <w:r w:rsidRPr="00BC218F">
        <w:rPr>
          <w:rFonts w:asciiTheme="minorHAnsi" w:hAnsiTheme="minorHAnsi"/>
          <w:sz w:val="20"/>
          <w:szCs w:val="20"/>
        </w:rPr>
        <w:t>We cannot accept returns for:</w:t>
      </w:r>
    </w:p>
    <w:p w14:paraId="10572C3F" w14:textId="77777777" w:rsidR="00BC218F" w:rsidRDefault="00BC218F" w:rsidP="009459C7">
      <w:pPr>
        <w:pStyle w:val="p1"/>
        <w:spacing w:line="360" w:lineRule="auto"/>
        <w:rPr>
          <w:rFonts w:asciiTheme="minorHAnsi" w:hAnsiTheme="minorHAnsi"/>
          <w:sz w:val="20"/>
          <w:szCs w:val="20"/>
        </w:rPr>
      </w:pPr>
      <w:r w:rsidRPr="00BC218F">
        <w:rPr>
          <w:rFonts w:asciiTheme="minorHAnsi" w:hAnsiTheme="minorHAnsi"/>
          <w:sz w:val="20"/>
          <w:szCs w:val="20"/>
        </w:rPr>
        <w:t>Used items</w:t>
      </w:r>
    </w:p>
    <w:p w14:paraId="032440F5" w14:textId="594B8EA2" w:rsidR="00BC218F" w:rsidRPr="00BC218F" w:rsidRDefault="00BC218F" w:rsidP="009459C7">
      <w:pPr>
        <w:pStyle w:val="p1"/>
        <w:spacing w:line="360" w:lineRule="auto"/>
        <w:rPr>
          <w:rFonts w:asciiTheme="minorHAnsi" w:hAnsiTheme="minorHAnsi"/>
          <w:sz w:val="20"/>
          <w:szCs w:val="20"/>
        </w:rPr>
      </w:pPr>
      <w:r>
        <w:rPr>
          <w:rFonts w:asciiTheme="minorHAnsi" w:hAnsiTheme="minorHAnsi"/>
          <w:sz w:val="20"/>
          <w:szCs w:val="20"/>
        </w:rPr>
        <w:t>Digital products</w:t>
      </w:r>
    </w:p>
    <w:p w14:paraId="1519FFCC" w14:textId="7B493903" w:rsidR="00BC218F" w:rsidRDefault="00BC218F" w:rsidP="009459C7">
      <w:pPr>
        <w:pStyle w:val="p1"/>
        <w:spacing w:line="360" w:lineRule="auto"/>
        <w:rPr>
          <w:rFonts w:asciiTheme="minorHAnsi" w:hAnsiTheme="minorHAnsi"/>
          <w:sz w:val="20"/>
          <w:szCs w:val="20"/>
        </w:rPr>
      </w:pPr>
      <w:r w:rsidRPr="00BC218F">
        <w:rPr>
          <w:rFonts w:asciiTheme="minorHAnsi" w:hAnsiTheme="minorHAnsi"/>
          <w:sz w:val="20"/>
          <w:szCs w:val="20"/>
        </w:rPr>
        <w:t>Opened consumables (if applicable)</w:t>
      </w:r>
    </w:p>
    <w:p w14:paraId="36D84449" w14:textId="77777777" w:rsidR="00FC2903" w:rsidRDefault="00FC2903" w:rsidP="009459C7">
      <w:pPr>
        <w:pStyle w:val="p1"/>
        <w:spacing w:line="360" w:lineRule="auto"/>
        <w:rPr>
          <w:rFonts w:asciiTheme="minorHAnsi" w:hAnsiTheme="minorHAnsi"/>
          <w:sz w:val="20"/>
          <w:szCs w:val="20"/>
        </w:rPr>
      </w:pPr>
    </w:p>
    <w:p w14:paraId="0172AA05" w14:textId="77777777" w:rsidR="00DA0DFB" w:rsidRPr="00DA0DFB" w:rsidRDefault="00DA0DFB" w:rsidP="009459C7">
      <w:pPr>
        <w:pStyle w:val="p1"/>
        <w:spacing w:line="360" w:lineRule="auto"/>
        <w:rPr>
          <w:rFonts w:asciiTheme="minorHAnsi" w:hAnsiTheme="minorHAnsi"/>
          <w:b/>
          <w:bCs/>
          <w:sz w:val="20"/>
          <w:szCs w:val="20"/>
        </w:rPr>
      </w:pPr>
      <w:r w:rsidRPr="00DA0DFB">
        <w:rPr>
          <w:rFonts w:asciiTheme="minorHAnsi" w:hAnsiTheme="minorHAnsi"/>
          <w:b/>
          <w:bCs/>
          <w:sz w:val="20"/>
          <w:szCs w:val="20"/>
        </w:rPr>
        <w:t>Shipping Policy</w:t>
      </w:r>
    </w:p>
    <w:p w14:paraId="26F12110" w14:textId="77777777" w:rsidR="00DA0DFB" w:rsidRPr="00DA0DFB" w:rsidRDefault="00DA0DFB" w:rsidP="009459C7">
      <w:pPr>
        <w:pStyle w:val="p1"/>
        <w:spacing w:line="360" w:lineRule="auto"/>
        <w:rPr>
          <w:rFonts w:asciiTheme="minorHAnsi" w:hAnsiTheme="minorHAnsi"/>
          <w:sz w:val="20"/>
          <w:szCs w:val="20"/>
        </w:rPr>
      </w:pPr>
      <w:r w:rsidRPr="00DA0DFB">
        <w:rPr>
          <w:rFonts w:asciiTheme="minorHAnsi" w:hAnsiTheme="minorHAnsi"/>
          <w:sz w:val="20"/>
          <w:szCs w:val="20"/>
        </w:rPr>
        <w:t>Delivery Times</w:t>
      </w:r>
    </w:p>
    <w:p w14:paraId="6ED3B714" w14:textId="17C55686" w:rsidR="00FC2903" w:rsidRDefault="00DA0DFB" w:rsidP="009459C7">
      <w:pPr>
        <w:pStyle w:val="p1"/>
        <w:spacing w:line="360" w:lineRule="auto"/>
        <w:rPr>
          <w:rFonts w:asciiTheme="minorHAnsi" w:hAnsiTheme="minorHAnsi"/>
          <w:sz w:val="20"/>
          <w:szCs w:val="20"/>
        </w:rPr>
      </w:pPr>
      <w:r w:rsidRPr="00DA0DFB">
        <w:rPr>
          <w:rFonts w:asciiTheme="minorHAnsi" w:hAnsiTheme="minorHAnsi"/>
          <w:sz w:val="20"/>
          <w:szCs w:val="20"/>
        </w:rPr>
        <w:t>UK</w:t>
      </w:r>
      <w:r>
        <w:rPr>
          <w:rFonts w:asciiTheme="minorHAnsi" w:hAnsiTheme="minorHAnsi"/>
          <w:sz w:val="20"/>
          <w:szCs w:val="20"/>
        </w:rPr>
        <w:t xml:space="preserve"> only</w:t>
      </w:r>
      <w:r w:rsidRPr="00DA0DFB">
        <w:rPr>
          <w:rFonts w:asciiTheme="minorHAnsi" w:hAnsiTheme="minorHAnsi"/>
          <w:sz w:val="20"/>
          <w:szCs w:val="20"/>
        </w:rPr>
        <w:t xml:space="preserve">: </w:t>
      </w:r>
      <w:r w:rsidR="009B12CC">
        <w:rPr>
          <w:rFonts w:asciiTheme="minorHAnsi" w:hAnsiTheme="minorHAnsi"/>
          <w:sz w:val="20"/>
          <w:szCs w:val="20"/>
        </w:rPr>
        <w:t>tracked 48 3</w:t>
      </w:r>
      <w:r w:rsidRPr="00DA0DFB">
        <w:rPr>
          <w:rFonts w:asciiTheme="minorHAnsi" w:hAnsiTheme="minorHAnsi"/>
          <w:sz w:val="20"/>
          <w:szCs w:val="20"/>
        </w:rPr>
        <w:t>–5 working days</w:t>
      </w:r>
    </w:p>
    <w:p w14:paraId="0C69133D" w14:textId="0B3F3B36" w:rsidR="009B12CC" w:rsidRDefault="003F0E72" w:rsidP="009459C7">
      <w:pPr>
        <w:pStyle w:val="p1"/>
        <w:spacing w:line="360" w:lineRule="auto"/>
        <w:rPr>
          <w:rFonts w:asciiTheme="minorHAnsi" w:hAnsiTheme="minorHAnsi"/>
          <w:sz w:val="20"/>
          <w:szCs w:val="20"/>
        </w:rPr>
      </w:pPr>
      <w:r>
        <w:rPr>
          <w:rFonts w:asciiTheme="minorHAnsi" w:hAnsiTheme="minorHAnsi"/>
          <w:sz w:val="20"/>
          <w:szCs w:val="20"/>
        </w:rPr>
        <w:t>UK</w:t>
      </w:r>
      <w:r w:rsidR="009B12CC">
        <w:rPr>
          <w:rFonts w:asciiTheme="minorHAnsi" w:hAnsiTheme="minorHAnsi"/>
          <w:sz w:val="20"/>
          <w:szCs w:val="20"/>
        </w:rPr>
        <w:t xml:space="preserve"> only: tracked 24 2-4 working days </w:t>
      </w:r>
    </w:p>
    <w:p w14:paraId="49848333" w14:textId="2E94672D" w:rsidR="009B12CC" w:rsidRDefault="00714208" w:rsidP="009459C7">
      <w:pPr>
        <w:pStyle w:val="p1"/>
        <w:spacing w:line="360" w:lineRule="auto"/>
        <w:rPr>
          <w:rFonts w:asciiTheme="minorHAnsi" w:hAnsiTheme="minorHAnsi"/>
          <w:sz w:val="20"/>
          <w:szCs w:val="20"/>
        </w:rPr>
      </w:pPr>
      <w:r>
        <w:rPr>
          <w:rFonts w:asciiTheme="minorHAnsi" w:hAnsiTheme="minorHAnsi"/>
          <w:sz w:val="20"/>
          <w:szCs w:val="20"/>
        </w:rPr>
        <w:t>These are estimated based on chosen shipping methods and processing times</w:t>
      </w:r>
    </w:p>
    <w:p w14:paraId="26CE5101" w14:textId="77777777" w:rsidR="00FC2903" w:rsidRDefault="00FC2903" w:rsidP="009459C7">
      <w:pPr>
        <w:pStyle w:val="p1"/>
        <w:spacing w:line="360" w:lineRule="auto"/>
        <w:rPr>
          <w:rFonts w:asciiTheme="minorHAnsi" w:hAnsiTheme="minorHAnsi"/>
          <w:sz w:val="20"/>
          <w:szCs w:val="20"/>
        </w:rPr>
      </w:pPr>
    </w:p>
    <w:p w14:paraId="63B786AD" w14:textId="77777777" w:rsidR="00133A3B" w:rsidRPr="00133A3B" w:rsidRDefault="00133A3B" w:rsidP="009459C7">
      <w:pPr>
        <w:pStyle w:val="p1"/>
        <w:spacing w:line="360" w:lineRule="auto"/>
        <w:rPr>
          <w:rFonts w:asciiTheme="minorHAnsi" w:hAnsiTheme="minorHAnsi"/>
          <w:b/>
          <w:bCs/>
          <w:sz w:val="20"/>
          <w:szCs w:val="20"/>
        </w:rPr>
      </w:pPr>
      <w:r w:rsidRPr="00133A3B">
        <w:rPr>
          <w:rFonts w:asciiTheme="minorHAnsi" w:hAnsiTheme="minorHAnsi"/>
          <w:b/>
          <w:bCs/>
          <w:sz w:val="20"/>
          <w:szCs w:val="20"/>
        </w:rPr>
        <w:t>Shipping Costs</w:t>
      </w:r>
    </w:p>
    <w:p w14:paraId="12427BFA" w14:textId="12B67763" w:rsidR="00FC2903" w:rsidRDefault="00133A3B" w:rsidP="009459C7">
      <w:pPr>
        <w:pStyle w:val="p1"/>
        <w:spacing w:line="360" w:lineRule="auto"/>
        <w:rPr>
          <w:rFonts w:asciiTheme="minorHAnsi" w:hAnsiTheme="minorHAnsi"/>
          <w:sz w:val="20"/>
          <w:szCs w:val="20"/>
        </w:rPr>
      </w:pPr>
      <w:r w:rsidRPr="00133A3B">
        <w:rPr>
          <w:rFonts w:asciiTheme="minorHAnsi" w:hAnsiTheme="minorHAnsi"/>
          <w:sz w:val="20"/>
          <w:szCs w:val="20"/>
        </w:rPr>
        <w:t>Calculated at checkout.</w:t>
      </w:r>
    </w:p>
    <w:p w14:paraId="4DBF3872" w14:textId="77777777" w:rsidR="00133A3B" w:rsidRDefault="00133A3B" w:rsidP="009459C7">
      <w:pPr>
        <w:pStyle w:val="p1"/>
        <w:spacing w:line="360" w:lineRule="auto"/>
        <w:rPr>
          <w:rFonts w:asciiTheme="minorHAnsi" w:hAnsiTheme="minorHAnsi"/>
          <w:sz w:val="20"/>
          <w:szCs w:val="20"/>
        </w:rPr>
      </w:pPr>
    </w:p>
    <w:p w14:paraId="194698E9" w14:textId="77777777" w:rsidR="00133A3B" w:rsidRPr="00133A3B" w:rsidRDefault="00133A3B" w:rsidP="009459C7">
      <w:pPr>
        <w:pStyle w:val="p1"/>
        <w:spacing w:line="360" w:lineRule="auto"/>
        <w:rPr>
          <w:rFonts w:asciiTheme="minorHAnsi" w:hAnsiTheme="minorHAnsi"/>
          <w:b/>
          <w:bCs/>
          <w:sz w:val="20"/>
          <w:szCs w:val="20"/>
        </w:rPr>
      </w:pPr>
      <w:r w:rsidRPr="00133A3B">
        <w:rPr>
          <w:rFonts w:asciiTheme="minorHAnsi" w:hAnsiTheme="minorHAnsi"/>
          <w:b/>
          <w:bCs/>
          <w:sz w:val="20"/>
          <w:szCs w:val="20"/>
        </w:rPr>
        <w:t>Delays</w:t>
      </w:r>
    </w:p>
    <w:p w14:paraId="640E2FC0" w14:textId="4464D2C0" w:rsidR="00133A3B" w:rsidRDefault="00133A3B" w:rsidP="009459C7">
      <w:pPr>
        <w:pStyle w:val="p1"/>
        <w:spacing w:line="360" w:lineRule="auto"/>
        <w:rPr>
          <w:rFonts w:asciiTheme="minorHAnsi" w:hAnsiTheme="minorHAnsi"/>
          <w:sz w:val="20"/>
          <w:szCs w:val="20"/>
        </w:rPr>
      </w:pPr>
      <w:r w:rsidRPr="00133A3B">
        <w:rPr>
          <w:rFonts w:asciiTheme="minorHAnsi" w:hAnsiTheme="minorHAnsi"/>
          <w:sz w:val="20"/>
          <w:szCs w:val="20"/>
        </w:rPr>
        <w:lastRenderedPageBreak/>
        <w:t>We are not responsible for courier delays.</w:t>
      </w:r>
    </w:p>
    <w:p w14:paraId="1C5685B0" w14:textId="77777777" w:rsidR="00512EFD" w:rsidRDefault="00512EFD" w:rsidP="009459C7">
      <w:pPr>
        <w:pStyle w:val="p1"/>
        <w:spacing w:line="360" w:lineRule="auto"/>
        <w:rPr>
          <w:rFonts w:asciiTheme="minorHAnsi" w:hAnsiTheme="minorHAnsi"/>
          <w:sz w:val="20"/>
          <w:szCs w:val="20"/>
        </w:rPr>
      </w:pPr>
    </w:p>
    <w:p w14:paraId="7B06687E" w14:textId="77777777" w:rsidR="00512EFD" w:rsidRPr="00512EFD" w:rsidRDefault="00512EFD" w:rsidP="009459C7">
      <w:pPr>
        <w:pStyle w:val="p1"/>
        <w:spacing w:line="360" w:lineRule="auto"/>
        <w:rPr>
          <w:rFonts w:asciiTheme="minorHAnsi" w:hAnsiTheme="minorHAnsi"/>
          <w:b/>
          <w:bCs/>
          <w:sz w:val="20"/>
          <w:szCs w:val="20"/>
        </w:rPr>
      </w:pPr>
      <w:r w:rsidRPr="00512EFD">
        <w:rPr>
          <w:rFonts w:asciiTheme="minorHAnsi" w:hAnsiTheme="minorHAnsi"/>
          <w:b/>
          <w:bCs/>
          <w:sz w:val="20"/>
          <w:szCs w:val="20"/>
        </w:rPr>
        <w:t>Cookie Policy</w:t>
      </w:r>
    </w:p>
    <w:p w14:paraId="3FE3B5D1" w14:textId="77777777" w:rsidR="00512EFD" w:rsidRPr="00512EFD" w:rsidRDefault="00512EFD" w:rsidP="009459C7">
      <w:pPr>
        <w:pStyle w:val="p1"/>
        <w:spacing w:line="360" w:lineRule="auto"/>
        <w:rPr>
          <w:rFonts w:asciiTheme="minorHAnsi" w:hAnsiTheme="minorHAnsi"/>
          <w:sz w:val="20"/>
          <w:szCs w:val="20"/>
        </w:rPr>
      </w:pPr>
      <w:r w:rsidRPr="00512EFD">
        <w:rPr>
          <w:rFonts w:asciiTheme="minorHAnsi" w:hAnsiTheme="minorHAnsi"/>
          <w:sz w:val="20"/>
          <w:szCs w:val="20"/>
        </w:rPr>
        <w:t>What Are Cookies?</w:t>
      </w:r>
    </w:p>
    <w:p w14:paraId="1DC2D923" w14:textId="77777777" w:rsidR="00512EFD" w:rsidRPr="00512EFD" w:rsidRDefault="00512EFD" w:rsidP="009459C7">
      <w:pPr>
        <w:pStyle w:val="p1"/>
        <w:spacing w:line="360" w:lineRule="auto"/>
        <w:rPr>
          <w:rFonts w:asciiTheme="minorHAnsi" w:hAnsiTheme="minorHAnsi"/>
          <w:sz w:val="20"/>
          <w:szCs w:val="20"/>
        </w:rPr>
      </w:pPr>
      <w:r w:rsidRPr="00512EFD">
        <w:rPr>
          <w:rFonts w:asciiTheme="minorHAnsi" w:hAnsiTheme="minorHAnsi"/>
          <w:sz w:val="20"/>
          <w:szCs w:val="20"/>
        </w:rPr>
        <w:t>Cookies are small data files stored on your device.</w:t>
      </w:r>
    </w:p>
    <w:p w14:paraId="5710CEC2" w14:textId="77777777" w:rsidR="00512EFD" w:rsidRPr="00512EFD" w:rsidRDefault="00512EFD" w:rsidP="009459C7">
      <w:pPr>
        <w:pStyle w:val="p1"/>
        <w:spacing w:line="360" w:lineRule="auto"/>
        <w:rPr>
          <w:rFonts w:asciiTheme="minorHAnsi" w:hAnsiTheme="minorHAnsi"/>
          <w:sz w:val="20"/>
          <w:szCs w:val="20"/>
        </w:rPr>
      </w:pPr>
      <w:r w:rsidRPr="00512EFD">
        <w:rPr>
          <w:rFonts w:asciiTheme="minorHAnsi" w:hAnsiTheme="minorHAnsi"/>
          <w:sz w:val="20"/>
          <w:szCs w:val="20"/>
        </w:rPr>
        <w:t>Types We Use</w:t>
      </w:r>
    </w:p>
    <w:p w14:paraId="3AD8C769" w14:textId="77777777" w:rsidR="00512EFD" w:rsidRPr="00512EFD" w:rsidRDefault="00512EFD" w:rsidP="009459C7">
      <w:pPr>
        <w:pStyle w:val="p1"/>
        <w:spacing w:line="360" w:lineRule="auto"/>
        <w:rPr>
          <w:rFonts w:asciiTheme="minorHAnsi" w:hAnsiTheme="minorHAnsi"/>
          <w:sz w:val="20"/>
          <w:szCs w:val="20"/>
        </w:rPr>
      </w:pPr>
      <w:r w:rsidRPr="00512EFD">
        <w:rPr>
          <w:rFonts w:asciiTheme="minorHAnsi" w:hAnsiTheme="minorHAnsi"/>
          <w:sz w:val="20"/>
          <w:szCs w:val="20"/>
        </w:rPr>
        <w:t>Essential cookies (site functionality)</w:t>
      </w:r>
    </w:p>
    <w:p w14:paraId="2966E64E" w14:textId="77777777" w:rsidR="00512EFD" w:rsidRPr="00512EFD" w:rsidRDefault="00512EFD" w:rsidP="009459C7">
      <w:pPr>
        <w:pStyle w:val="p1"/>
        <w:spacing w:line="360" w:lineRule="auto"/>
        <w:rPr>
          <w:rFonts w:asciiTheme="minorHAnsi" w:hAnsiTheme="minorHAnsi"/>
          <w:sz w:val="20"/>
          <w:szCs w:val="20"/>
        </w:rPr>
      </w:pPr>
      <w:r w:rsidRPr="00512EFD">
        <w:rPr>
          <w:rFonts w:asciiTheme="minorHAnsi" w:hAnsiTheme="minorHAnsi"/>
          <w:sz w:val="20"/>
          <w:szCs w:val="20"/>
        </w:rPr>
        <w:t>Analytics cookies (e.g., Google Analytics)</w:t>
      </w:r>
    </w:p>
    <w:p w14:paraId="6B9E0C09" w14:textId="77777777" w:rsidR="00512EFD" w:rsidRDefault="00512EFD" w:rsidP="009459C7">
      <w:pPr>
        <w:pStyle w:val="p1"/>
        <w:spacing w:line="360" w:lineRule="auto"/>
        <w:rPr>
          <w:rFonts w:asciiTheme="minorHAnsi" w:hAnsiTheme="minorHAnsi"/>
          <w:sz w:val="20"/>
          <w:szCs w:val="20"/>
        </w:rPr>
      </w:pPr>
      <w:r w:rsidRPr="00512EFD">
        <w:rPr>
          <w:rFonts w:asciiTheme="minorHAnsi" w:hAnsiTheme="minorHAnsi"/>
          <w:sz w:val="20"/>
          <w:szCs w:val="20"/>
        </w:rPr>
        <w:t>Marketing cookies (if applicable)</w:t>
      </w:r>
    </w:p>
    <w:p w14:paraId="0DB9AA64" w14:textId="77777777" w:rsidR="00655930" w:rsidRPr="00512EFD" w:rsidRDefault="00655930" w:rsidP="009459C7">
      <w:pPr>
        <w:pStyle w:val="p1"/>
        <w:spacing w:line="360" w:lineRule="auto"/>
        <w:rPr>
          <w:rFonts w:asciiTheme="minorHAnsi" w:hAnsiTheme="minorHAnsi"/>
          <w:sz w:val="20"/>
          <w:szCs w:val="20"/>
        </w:rPr>
      </w:pPr>
    </w:p>
    <w:p w14:paraId="29409CF9" w14:textId="77777777" w:rsidR="00512EFD" w:rsidRPr="00655930" w:rsidRDefault="00512EFD" w:rsidP="009459C7">
      <w:pPr>
        <w:pStyle w:val="p1"/>
        <w:spacing w:line="360" w:lineRule="auto"/>
        <w:rPr>
          <w:rFonts w:asciiTheme="minorHAnsi" w:hAnsiTheme="minorHAnsi"/>
          <w:b/>
          <w:bCs/>
          <w:sz w:val="20"/>
          <w:szCs w:val="20"/>
        </w:rPr>
      </w:pPr>
      <w:r w:rsidRPr="00655930">
        <w:rPr>
          <w:rFonts w:asciiTheme="minorHAnsi" w:hAnsiTheme="minorHAnsi"/>
          <w:b/>
          <w:bCs/>
          <w:sz w:val="20"/>
          <w:szCs w:val="20"/>
        </w:rPr>
        <w:t>Managing Cookies</w:t>
      </w:r>
    </w:p>
    <w:p w14:paraId="1F8DD033" w14:textId="2ED2BEEB" w:rsidR="00512EFD" w:rsidRDefault="00512EFD" w:rsidP="009459C7">
      <w:pPr>
        <w:pStyle w:val="p1"/>
        <w:spacing w:line="360" w:lineRule="auto"/>
        <w:rPr>
          <w:rFonts w:asciiTheme="minorHAnsi" w:hAnsiTheme="minorHAnsi"/>
          <w:sz w:val="20"/>
          <w:szCs w:val="20"/>
        </w:rPr>
      </w:pPr>
      <w:r w:rsidRPr="00512EFD">
        <w:rPr>
          <w:rFonts w:asciiTheme="minorHAnsi" w:hAnsiTheme="minorHAnsi"/>
          <w:sz w:val="20"/>
          <w:szCs w:val="20"/>
        </w:rPr>
        <w:t>You can disable cookies through your browser settings.</w:t>
      </w:r>
    </w:p>
    <w:p w14:paraId="44730108" w14:textId="77777777" w:rsidR="00655930" w:rsidRDefault="00655930" w:rsidP="009459C7">
      <w:pPr>
        <w:pStyle w:val="p1"/>
        <w:spacing w:line="360" w:lineRule="auto"/>
        <w:rPr>
          <w:rFonts w:asciiTheme="minorHAnsi" w:hAnsiTheme="minorHAnsi"/>
          <w:sz w:val="20"/>
          <w:szCs w:val="20"/>
        </w:rPr>
      </w:pPr>
    </w:p>
    <w:p w14:paraId="7DAB4F26" w14:textId="77777777" w:rsidR="00655930" w:rsidRPr="00655930" w:rsidRDefault="00655930" w:rsidP="00655930">
      <w:pPr>
        <w:pStyle w:val="p1"/>
        <w:spacing w:line="360" w:lineRule="auto"/>
        <w:rPr>
          <w:rFonts w:asciiTheme="minorHAnsi" w:hAnsiTheme="minorHAnsi"/>
          <w:b/>
          <w:bCs/>
          <w:sz w:val="20"/>
          <w:szCs w:val="20"/>
        </w:rPr>
      </w:pPr>
      <w:r w:rsidRPr="00655930">
        <w:rPr>
          <w:rFonts w:asciiTheme="minorHAnsi" w:hAnsiTheme="minorHAnsi"/>
          <w:b/>
          <w:bCs/>
          <w:sz w:val="20"/>
          <w:szCs w:val="20"/>
        </w:rPr>
        <w:t>Consent</w:t>
      </w:r>
    </w:p>
    <w:p w14:paraId="3EF88375" w14:textId="300860D0" w:rsidR="00655930" w:rsidRDefault="00655930" w:rsidP="009459C7">
      <w:pPr>
        <w:pStyle w:val="p1"/>
        <w:spacing w:line="360" w:lineRule="auto"/>
        <w:rPr>
          <w:rFonts w:asciiTheme="minorHAnsi" w:hAnsiTheme="minorHAnsi"/>
          <w:sz w:val="20"/>
          <w:szCs w:val="20"/>
        </w:rPr>
      </w:pPr>
      <w:r w:rsidRPr="00655930">
        <w:rPr>
          <w:rFonts w:asciiTheme="minorHAnsi" w:hAnsiTheme="minorHAnsi"/>
          <w:sz w:val="20"/>
          <w:szCs w:val="20"/>
        </w:rPr>
        <w:t>Where required by law, we will ask for your consent before placing non-essential cookies on your device. You can change or withdraw your consent at any time using your browser settings or cookie preferences tool (if available on our site).</w:t>
      </w:r>
    </w:p>
    <w:p w14:paraId="74887154" w14:textId="7AE021D1" w:rsidR="00776384" w:rsidRDefault="00776384" w:rsidP="009459C7">
      <w:pPr>
        <w:pStyle w:val="p1"/>
        <w:spacing w:line="360" w:lineRule="auto"/>
        <w:rPr>
          <w:rFonts w:asciiTheme="minorHAnsi" w:hAnsiTheme="minorHAnsi"/>
          <w:sz w:val="20"/>
          <w:szCs w:val="20"/>
        </w:rPr>
      </w:pPr>
      <w:r w:rsidRPr="00776384">
        <w:rPr>
          <w:rFonts w:asciiTheme="minorHAnsi" w:hAnsiTheme="minorHAnsi"/>
          <w:sz w:val="20"/>
          <w:szCs w:val="20"/>
        </w:rPr>
        <w:t>Consent is obtained via a cookie banner when you first visit our website, allowing you to accept or reject non-essential cookies.</w:t>
      </w:r>
    </w:p>
    <w:p w14:paraId="3C63F295" w14:textId="77777777" w:rsidR="006B216B" w:rsidRDefault="006B216B" w:rsidP="009459C7">
      <w:pPr>
        <w:pStyle w:val="p1"/>
        <w:spacing w:line="360" w:lineRule="auto"/>
        <w:rPr>
          <w:rFonts w:asciiTheme="minorHAnsi" w:hAnsiTheme="minorHAnsi"/>
          <w:sz w:val="20"/>
          <w:szCs w:val="20"/>
        </w:rPr>
      </w:pPr>
    </w:p>
    <w:p w14:paraId="717D2541" w14:textId="77777777" w:rsidR="006B216B" w:rsidRPr="006B216B" w:rsidRDefault="006B216B" w:rsidP="006B216B">
      <w:pPr>
        <w:pStyle w:val="p1"/>
        <w:spacing w:line="360" w:lineRule="auto"/>
        <w:rPr>
          <w:rFonts w:asciiTheme="minorHAnsi" w:hAnsiTheme="minorHAnsi"/>
          <w:b/>
          <w:bCs/>
          <w:sz w:val="20"/>
          <w:szCs w:val="20"/>
        </w:rPr>
      </w:pPr>
      <w:r w:rsidRPr="006B216B">
        <w:rPr>
          <w:rFonts w:asciiTheme="minorHAnsi" w:hAnsiTheme="minorHAnsi"/>
          <w:b/>
          <w:bCs/>
          <w:sz w:val="20"/>
          <w:szCs w:val="20"/>
        </w:rPr>
        <w:t>Analytics</w:t>
      </w:r>
    </w:p>
    <w:p w14:paraId="71295E01" w14:textId="690B35DB" w:rsidR="006B216B" w:rsidRDefault="006B216B" w:rsidP="009459C7">
      <w:pPr>
        <w:pStyle w:val="p1"/>
        <w:spacing w:line="360" w:lineRule="auto"/>
        <w:rPr>
          <w:rFonts w:asciiTheme="minorHAnsi" w:hAnsiTheme="minorHAnsi"/>
          <w:sz w:val="20"/>
          <w:szCs w:val="20"/>
        </w:rPr>
      </w:pPr>
      <w:r w:rsidRPr="006B216B">
        <w:rPr>
          <w:rFonts w:asciiTheme="minorHAnsi" w:hAnsiTheme="minorHAnsi"/>
          <w:sz w:val="20"/>
          <w:szCs w:val="20"/>
        </w:rPr>
        <w:t>We use analytics tools (such as Google Analytics) to understand how visitors use our website and improve user experience. This data is aggregated and does not identify individual users.</w:t>
      </w:r>
    </w:p>
    <w:p w14:paraId="1DF0F166" w14:textId="77777777" w:rsidR="00FC2903" w:rsidRPr="006B1EE2" w:rsidRDefault="00FC2903" w:rsidP="009459C7">
      <w:pPr>
        <w:pStyle w:val="p1"/>
        <w:spacing w:line="360" w:lineRule="auto"/>
        <w:rPr>
          <w:rFonts w:asciiTheme="minorHAnsi" w:hAnsiTheme="minorHAnsi"/>
          <w:sz w:val="20"/>
          <w:szCs w:val="20"/>
        </w:rPr>
      </w:pPr>
    </w:p>
    <w:p w14:paraId="29882CA6" w14:textId="77777777" w:rsidR="008C3ACF" w:rsidRPr="005663F2" w:rsidRDefault="008C3ACF" w:rsidP="009459C7">
      <w:pPr>
        <w:spacing w:line="360" w:lineRule="auto"/>
        <w:rPr>
          <w:b/>
          <w:bCs/>
          <w:sz w:val="20"/>
          <w:szCs w:val="20"/>
        </w:rPr>
      </w:pPr>
      <w:r w:rsidRPr="005663F2">
        <w:rPr>
          <w:b/>
          <w:bCs/>
          <w:sz w:val="20"/>
          <w:szCs w:val="20"/>
        </w:rPr>
        <w:t>Contact Details</w:t>
      </w:r>
    </w:p>
    <w:p w14:paraId="6825A86E" w14:textId="1D1FF717" w:rsidR="008C3ACF" w:rsidRPr="008C3ACF" w:rsidRDefault="008C3ACF" w:rsidP="009459C7">
      <w:pPr>
        <w:spacing w:line="360" w:lineRule="auto"/>
        <w:rPr>
          <w:sz w:val="20"/>
          <w:szCs w:val="20"/>
        </w:rPr>
      </w:pPr>
      <w:r w:rsidRPr="008C3ACF">
        <w:rPr>
          <w:sz w:val="20"/>
          <w:szCs w:val="20"/>
        </w:rPr>
        <w:t>Business Name: TeaKind</w:t>
      </w:r>
    </w:p>
    <w:p w14:paraId="07BB72C9" w14:textId="269A6C4C" w:rsidR="008C3ACF" w:rsidRPr="008C3ACF" w:rsidRDefault="008C3ACF" w:rsidP="009459C7">
      <w:pPr>
        <w:spacing w:line="360" w:lineRule="auto"/>
        <w:rPr>
          <w:sz w:val="20"/>
          <w:szCs w:val="20"/>
        </w:rPr>
      </w:pPr>
      <w:r w:rsidRPr="008C3ACF">
        <w:rPr>
          <w:sz w:val="20"/>
          <w:szCs w:val="20"/>
        </w:rPr>
        <w:t xml:space="preserve">Email: </w:t>
      </w:r>
      <w:r>
        <w:rPr>
          <w:sz w:val="20"/>
          <w:szCs w:val="20"/>
        </w:rPr>
        <w:t>teakindchloe@gmail.com</w:t>
      </w:r>
    </w:p>
    <w:p w14:paraId="707F27C0" w14:textId="5DB5C851" w:rsidR="008C3ACF" w:rsidRDefault="008C3ACF" w:rsidP="009459C7">
      <w:pPr>
        <w:spacing w:line="360" w:lineRule="auto"/>
        <w:rPr>
          <w:sz w:val="20"/>
          <w:szCs w:val="20"/>
        </w:rPr>
      </w:pPr>
      <w:r w:rsidRPr="008C3ACF">
        <w:rPr>
          <w:sz w:val="20"/>
          <w:szCs w:val="20"/>
        </w:rPr>
        <w:t xml:space="preserve">Address: </w:t>
      </w:r>
      <w:r>
        <w:rPr>
          <w:sz w:val="20"/>
          <w:szCs w:val="20"/>
        </w:rPr>
        <w:t>Brynmawr, ebbw vale, NP23 4DW</w:t>
      </w:r>
    </w:p>
    <w:p w14:paraId="50E5EA7F" w14:textId="77777777" w:rsidR="005663F2" w:rsidRDefault="005663F2" w:rsidP="009459C7">
      <w:pPr>
        <w:spacing w:line="360" w:lineRule="auto"/>
        <w:rPr>
          <w:sz w:val="20"/>
          <w:szCs w:val="20"/>
        </w:rPr>
      </w:pPr>
    </w:p>
    <w:p w14:paraId="25F514B7" w14:textId="6EFE80AF" w:rsidR="005663F2" w:rsidRPr="006B1EE2" w:rsidRDefault="005663F2" w:rsidP="009459C7">
      <w:pPr>
        <w:spacing w:line="360" w:lineRule="auto"/>
        <w:rPr>
          <w:sz w:val="20"/>
          <w:szCs w:val="20"/>
        </w:rPr>
      </w:pPr>
      <w:r w:rsidRPr="005663F2">
        <w:rPr>
          <w:sz w:val="20"/>
          <w:szCs w:val="20"/>
        </w:rPr>
        <w:t>Nothing in these Terms &amp; Conditions affects your statutory rights under UK consumer law.</w:t>
      </w:r>
    </w:p>
    <w:sectPr w:rsidR="005663F2" w:rsidRPr="006B1E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1098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4623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9"/>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EE2"/>
    <w:rsid w:val="00016D9E"/>
    <w:rsid w:val="000578A2"/>
    <w:rsid w:val="001211A1"/>
    <w:rsid w:val="00133A3B"/>
    <w:rsid w:val="00143455"/>
    <w:rsid w:val="00216B89"/>
    <w:rsid w:val="00274C1F"/>
    <w:rsid w:val="002E3A4D"/>
    <w:rsid w:val="002F6910"/>
    <w:rsid w:val="003F0E72"/>
    <w:rsid w:val="003F167B"/>
    <w:rsid w:val="003F391A"/>
    <w:rsid w:val="004620FF"/>
    <w:rsid w:val="00462D49"/>
    <w:rsid w:val="00502F16"/>
    <w:rsid w:val="00512EFD"/>
    <w:rsid w:val="005663F2"/>
    <w:rsid w:val="005709D7"/>
    <w:rsid w:val="005C2317"/>
    <w:rsid w:val="005F5B8F"/>
    <w:rsid w:val="00650664"/>
    <w:rsid w:val="00655930"/>
    <w:rsid w:val="006576C8"/>
    <w:rsid w:val="00675C45"/>
    <w:rsid w:val="00694A01"/>
    <w:rsid w:val="006B1EE2"/>
    <w:rsid w:val="006B216B"/>
    <w:rsid w:val="00714208"/>
    <w:rsid w:val="00776384"/>
    <w:rsid w:val="007A2943"/>
    <w:rsid w:val="007D7BF9"/>
    <w:rsid w:val="00812416"/>
    <w:rsid w:val="008C3ACF"/>
    <w:rsid w:val="00930908"/>
    <w:rsid w:val="009459C7"/>
    <w:rsid w:val="009604B9"/>
    <w:rsid w:val="009A05A6"/>
    <w:rsid w:val="009B12CC"/>
    <w:rsid w:val="00A5016F"/>
    <w:rsid w:val="00AD7786"/>
    <w:rsid w:val="00AF74EE"/>
    <w:rsid w:val="00B81137"/>
    <w:rsid w:val="00BB7683"/>
    <w:rsid w:val="00BC218F"/>
    <w:rsid w:val="00C559D5"/>
    <w:rsid w:val="00C66B9A"/>
    <w:rsid w:val="00C765E8"/>
    <w:rsid w:val="00CF3848"/>
    <w:rsid w:val="00DA0DFB"/>
    <w:rsid w:val="00E00A77"/>
    <w:rsid w:val="00E42DB5"/>
    <w:rsid w:val="00F37281"/>
    <w:rsid w:val="00FC2903"/>
    <w:rsid w:val="00FF22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2857F5F"/>
  <w15:chartTrackingRefBased/>
  <w15:docId w15:val="{EED45BC7-50F6-8E45-A5F8-266FF5F02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1E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1E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B1E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1E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1E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1E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1E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1E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1E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1E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1E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1E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1E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1E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1E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1E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1E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1EE2"/>
    <w:rPr>
      <w:rFonts w:eastAsiaTheme="majorEastAsia" w:cstheme="majorBidi"/>
      <w:color w:val="272727" w:themeColor="text1" w:themeTint="D8"/>
    </w:rPr>
  </w:style>
  <w:style w:type="paragraph" w:styleId="Title">
    <w:name w:val="Title"/>
    <w:basedOn w:val="Normal"/>
    <w:next w:val="Normal"/>
    <w:link w:val="TitleChar"/>
    <w:uiPriority w:val="10"/>
    <w:qFormat/>
    <w:rsid w:val="006B1E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1E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1E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1E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1EE2"/>
    <w:pPr>
      <w:spacing w:before="160"/>
      <w:jc w:val="center"/>
    </w:pPr>
    <w:rPr>
      <w:i/>
      <w:iCs/>
      <w:color w:val="404040" w:themeColor="text1" w:themeTint="BF"/>
    </w:rPr>
  </w:style>
  <w:style w:type="character" w:customStyle="1" w:styleId="QuoteChar">
    <w:name w:val="Quote Char"/>
    <w:basedOn w:val="DefaultParagraphFont"/>
    <w:link w:val="Quote"/>
    <w:uiPriority w:val="29"/>
    <w:rsid w:val="006B1EE2"/>
    <w:rPr>
      <w:i/>
      <w:iCs/>
      <w:color w:val="404040" w:themeColor="text1" w:themeTint="BF"/>
    </w:rPr>
  </w:style>
  <w:style w:type="paragraph" w:styleId="ListParagraph">
    <w:name w:val="List Paragraph"/>
    <w:basedOn w:val="Normal"/>
    <w:uiPriority w:val="34"/>
    <w:qFormat/>
    <w:rsid w:val="006B1EE2"/>
    <w:pPr>
      <w:ind w:left="720"/>
      <w:contextualSpacing/>
    </w:pPr>
  </w:style>
  <w:style w:type="character" w:styleId="IntenseEmphasis">
    <w:name w:val="Intense Emphasis"/>
    <w:basedOn w:val="DefaultParagraphFont"/>
    <w:uiPriority w:val="21"/>
    <w:qFormat/>
    <w:rsid w:val="006B1EE2"/>
    <w:rPr>
      <w:i/>
      <w:iCs/>
      <w:color w:val="0F4761" w:themeColor="accent1" w:themeShade="BF"/>
    </w:rPr>
  </w:style>
  <w:style w:type="paragraph" w:styleId="IntenseQuote">
    <w:name w:val="Intense Quote"/>
    <w:basedOn w:val="Normal"/>
    <w:next w:val="Normal"/>
    <w:link w:val="IntenseQuoteChar"/>
    <w:uiPriority w:val="30"/>
    <w:qFormat/>
    <w:rsid w:val="006B1E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1EE2"/>
    <w:rPr>
      <w:i/>
      <w:iCs/>
      <w:color w:val="0F4761" w:themeColor="accent1" w:themeShade="BF"/>
    </w:rPr>
  </w:style>
  <w:style w:type="character" w:styleId="IntenseReference">
    <w:name w:val="Intense Reference"/>
    <w:basedOn w:val="DefaultParagraphFont"/>
    <w:uiPriority w:val="32"/>
    <w:qFormat/>
    <w:rsid w:val="006B1EE2"/>
    <w:rPr>
      <w:b/>
      <w:bCs/>
      <w:smallCaps/>
      <w:color w:val="0F4761" w:themeColor="accent1" w:themeShade="BF"/>
      <w:spacing w:val="5"/>
    </w:rPr>
  </w:style>
  <w:style w:type="paragraph" w:customStyle="1" w:styleId="p1">
    <w:name w:val="p1"/>
    <w:basedOn w:val="Normal"/>
    <w:rsid w:val="006B1EE2"/>
    <w:pPr>
      <w:spacing w:after="0" w:line="240" w:lineRule="auto"/>
    </w:pPr>
    <w:rPr>
      <w:rFonts w:ascii="Helvetica" w:hAnsi="Helvetica" w:cs="Times New Roman"/>
      <w:color w:val="000000"/>
      <w:kern w:val="0"/>
      <w:sz w:val="15"/>
      <w:szCs w:val="15"/>
      <w14:ligatures w14:val="none"/>
    </w:rPr>
  </w:style>
  <w:style w:type="character" w:customStyle="1" w:styleId="s1">
    <w:name w:val="s1"/>
    <w:basedOn w:val="DefaultParagraphFont"/>
    <w:rsid w:val="006B1EE2"/>
    <w:rPr>
      <w:rFonts w:ascii="Helvetica" w:hAnsi="Helvetica" w:hint="default"/>
      <w:b w:val="0"/>
      <w:bCs w:val="0"/>
      <w:i w:val="0"/>
      <w:iCs w:val="0"/>
      <w:sz w:val="15"/>
      <w:szCs w:val="15"/>
    </w:rPr>
  </w:style>
  <w:style w:type="character" w:styleId="Hyperlink">
    <w:name w:val="Hyperlink"/>
    <w:basedOn w:val="DefaultParagraphFont"/>
    <w:uiPriority w:val="99"/>
    <w:unhideWhenUsed/>
    <w:rsid w:val="00F37281"/>
    <w:rPr>
      <w:color w:val="467886" w:themeColor="hyperlink"/>
      <w:u w:val="single"/>
    </w:rPr>
  </w:style>
  <w:style w:type="character" w:styleId="UnresolvedMention">
    <w:name w:val="Unresolved Mention"/>
    <w:basedOn w:val="DefaultParagraphFont"/>
    <w:uiPriority w:val="99"/>
    <w:semiHidden/>
    <w:unhideWhenUsed/>
    <w:rsid w:val="00F372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eakindchloe@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960</Words>
  <Characters>5476</Characters>
  <Application>Microsoft Office Word</Application>
  <DocSecurity>0</DocSecurity>
  <Lines>45</Lines>
  <Paragraphs>12</Paragraphs>
  <ScaleCrop>false</ScaleCrop>
  <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withers</dc:creator>
  <cp:keywords/>
  <dc:description/>
  <cp:lastModifiedBy>chloe withers</cp:lastModifiedBy>
  <cp:revision>54</cp:revision>
  <dcterms:created xsi:type="dcterms:W3CDTF">2026-05-11T19:00:00Z</dcterms:created>
  <dcterms:modified xsi:type="dcterms:W3CDTF">2026-05-11T19:41:00Z</dcterms:modified>
</cp:coreProperties>
</file>